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F20" w:rsidRPr="00AA6215" w:rsidRDefault="009F2F20" w:rsidP="00AA6215">
      <w:pPr>
        <w:shd w:val="clear" w:color="auto" w:fill="FFFFFF"/>
        <w:spacing w:before="150" w:after="150" w:line="600" w:lineRule="atLeast"/>
        <w:jc w:val="center"/>
        <w:outlineLvl w:val="0"/>
        <w:rPr>
          <w:rFonts w:ascii="Arial" w:eastAsia="Times New Roman" w:hAnsi="Arial" w:cs="Arial"/>
          <w:bCs/>
          <w:kern w:val="36"/>
          <w:sz w:val="44"/>
          <w:szCs w:val="44"/>
          <w:lang w:eastAsia="ru-RU"/>
        </w:rPr>
      </w:pPr>
      <w:r w:rsidRPr="00AA6215">
        <w:rPr>
          <w:rFonts w:ascii="Arial" w:eastAsia="Times New Roman" w:hAnsi="Arial" w:cs="Arial"/>
          <w:bCs/>
          <w:kern w:val="36"/>
          <w:sz w:val="44"/>
          <w:szCs w:val="44"/>
          <w:lang w:eastAsia="ru-RU"/>
        </w:rPr>
        <w:t>Фосф</w:t>
      </w:r>
      <w:bookmarkStart w:id="0" w:name="_GoBack"/>
      <w:bookmarkEnd w:id="0"/>
      <w:r w:rsidRPr="00AA6215">
        <w:rPr>
          <w:rFonts w:ascii="Arial" w:eastAsia="Times New Roman" w:hAnsi="Arial" w:cs="Arial"/>
          <w:bCs/>
          <w:kern w:val="36"/>
          <w:sz w:val="44"/>
          <w:szCs w:val="44"/>
          <w:lang w:eastAsia="ru-RU"/>
        </w:rPr>
        <w:t>атирование</w:t>
      </w:r>
    </w:p>
    <w:p w:rsidR="00AA6215" w:rsidRDefault="00AA6215" w:rsidP="00AA6215">
      <w:pPr>
        <w:pStyle w:val="a7"/>
        <w:ind w:firstLine="708"/>
        <w:rPr>
          <w:b/>
          <w:bCs/>
          <w:lang w:eastAsia="ru-RU"/>
        </w:rPr>
      </w:pP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b/>
          <w:bCs/>
          <w:lang w:eastAsia="ru-RU"/>
        </w:rPr>
        <w:t>Фосфатирование</w:t>
      </w:r>
      <w:r w:rsidRPr="00AA6215">
        <w:rPr>
          <w:lang w:eastAsia="ru-RU"/>
        </w:rPr>
        <w:t> испол</w:t>
      </w:r>
      <w:r w:rsidR="00AA6215">
        <w:rPr>
          <w:lang w:eastAsia="ru-RU"/>
        </w:rPr>
        <w:t xml:space="preserve">ьзуют для дополнительной </w:t>
      </w:r>
      <w:r w:rsidR="00AA6215" w:rsidRPr="00AA6215">
        <w:t>защиты</w:t>
      </w:r>
      <w:r w:rsidR="00AA6215">
        <w:t xml:space="preserve"> </w:t>
      </w:r>
      <w:r w:rsidRPr="00AA6215">
        <w:t>от</w:t>
      </w:r>
      <w:r w:rsidRPr="00AA6215">
        <w:rPr>
          <w:lang w:eastAsia="ru-RU"/>
        </w:rPr>
        <w:t> </w:t>
      </w:r>
      <w:r w:rsidR="00AA6215">
        <w:t>коррозии,</w:t>
      </w:r>
      <w:r w:rsidRPr="00AA6215">
        <w:rPr>
          <w:lang w:eastAsia="ru-RU"/>
        </w:rPr>
        <w:t> улучшения  твердости, износостойкости, повышения электроизоляционных свойств основного покрытия на черных и цветных металлах. Суть процесса фосфатирования состоит в создании на поверхности защищаемого изделия слоя малорастворимых фосфатов железа, цинка или марганца.</w:t>
      </w:r>
    </w:p>
    <w:p w:rsidR="009F2F20" w:rsidRPr="00AA6215" w:rsidRDefault="009F2F20" w:rsidP="00AA6215">
      <w:pPr>
        <w:pStyle w:val="a7"/>
        <w:rPr>
          <w:b/>
          <w:lang w:eastAsia="ru-RU"/>
        </w:rPr>
      </w:pPr>
      <w:r w:rsidRPr="00AA6215">
        <w:rPr>
          <w:iCs/>
          <w:lang w:eastAsia="ru-RU"/>
        </w:rPr>
        <w:t>Фосфатированию подвергаются:</w:t>
      </w:r>
      <w:r w:rsidRPr="00AA6215">
        <w:rPr>
          <w:lang w:eastAsia="ru-RU"/>
        </w:rPr>
        <w:t> </w:t>
      </w:r>
      <w:r w:rsidRPr="00AA6215">
        <w:rPr>
          <w:b/>
          <w:lang w:eastAsia="ru-RU"/>
        </w:rPr>
        <w:t>чугун</w:t>
      </w:r>
      <w:r w:rsidRPr="00AA6215">
        <w:rPr>
          <w:lang w:eastAsia="ru-RU"/>
        </w:rPr>
        <w:t xml:space="preserve">, </w:t>
      </w:r>
      <w:r w:rsidRPr="00AA6215">
        <w:rPr>
          <w:b/>
          <w:lang w:eastAsia="ru-RU"/>
        </w:rPr>
        <w:t>низколегированные, углеродистые стали,  кадмий, цинк, медь, сплавы меди, алюминий.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>Фосфатированию плохо поддаются высоколегированные стали.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>Изделия, подвергшиеся фосфатированию, эксплуатируются даже в тропиках. Фосфатная пленка не боится органических масел, смазочных, горячих материалов, толуола, бензола,  всех газов, кроме сероводорода.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>Под воздействием щелочей, кислот, пресной, морской воды, аммиака, водяного пара покрытие довольно быстро разрушается.   Непродолжительный срок службы покрытия также связан с его низкой эластичностью и прочностью.</w:t>
      </w:r>
    </w:p>
    <w:p w:rsidR="009F2F20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>Процесс фосфатирования  нашел широкое применение в автомобильной промышленности. Фосфатная пленка – наилучший грунт. Стальной корпус автомобиля перед покраской подвергают фосфатированию, а далее окрашивают эмалями.</w:t>
      </w:r>
    </w:p>
    <w:p w:rsidR="001A12F6" w:rsidRPr="00AA6215" w:rsidRDefault="001A12F6" w:rsidP="00AA6215">
      <w:pPr>
        <w:pStyle w:val="a7"/>
        <w:rPr>
          <w:lang w:eastAsia="ru-RU"/>
        </w:rPr>
      </w:pPr>
    </w:p>
    <w:p w:rsidR="009F2F20" w:rsidRPr="001A12F6" w:rsidRDefault="009F2F20" w:rsidP="00AA6215">
      <w:pPr>
        <w:pStyle w:val="a7"/>
        <w:rPr>
          <w:b/>
          <w:bCs/>
          <w:lang w:eastAsia="ru-RU"/>
        </w:rPr>
      </w:pPr>
      <w:r w:rsidRPr="001A12F6">
        <w:rPr>
          <w:b/>
          <w:bCs/>
          <w:lang w:eastAsia="ru-RU"/>
        </w:rPr>
        <w:t>Фосфатное покрытие</w:t>
      </w:r>
    </w:p>
    <w:p w:rsidR="009F2F20" w:rsidRPr="001A12F6" w:rsidRDefault="009F2F20" w:rsidP="00AA6215">
      <w:pPr>
        <w:pStyle w:val="a7"/>
        <w:rPr>
          <w:bCs/>
          <w:lang w:eastAsia="ru-RU"/>
        </w:rPr>
      </w:pPr>
      <w:r w:rsidRPr="001A12F6">
        <w:rPr>
          <w:bCs/>
          <w:lang w:eastAsia="ru-RU"/>
        </w:rPr>
        <w:t>Толщина и структура фосфатного покрытия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 xml:space="preserve">Толщина фосфатного слоя составляет от 2 – 8 до 40 - 50 мкм (зависит от режима фосфатирования, подготовки поверхности, состава раствора для фосфатирования).  Толщина покрытия связана с его структурой. Мелкокристаллические защитные слои имеют меньшую толщину (1 – 5 мкм) и обладают более выраженной защитной способностью. В связи с этим их намного чаще используют. Получают такие покрытия из цинкфосфатных растворов, которые содержат ускорители (окисляющие элементы). Мелкокристаллические слои  не используются в качестве </w:t>
      </w:r>
      <w:proofErr w:type="gramStart"/>
      <w:r w:rsidRPr="00AA6215">
        <w:rPr>
          <w:lang w:eastAsia="ru-RU"/>
        </w:rPr>
        <w:t>самостоятельных</w:t>
      </w:r>
      <w:proofErr w:type="gramEnd"/>
      <w:r w:rsidRPr="00AA6215">
        <w:rPr>
          <w:lang w:eastAsia="ru-RU"/>
        </w:rPr>
        <w:t xml:space="preserve"> защитных. После получения такого слоя поверхность подвергают дополнительной обработке </w:t>
      </w:r>
      <w:hyperlink r:id="rId5" w:history="1">
        <w:r w:rsidRPr="00AA6215">
          <w:rPr>
            <w:lang w:eastAsia="ru-RU"/>
          </w:rPr>
          <w:t>лакокрасочными материалами</w:t>
        </w:r>
      </w:hyperlink>
      <w:r w:rsidRPr="00AA6215">
        <w:rPr>
          <w:lang w:eastAsia="ru-RU"/>
        </w:rPr>
        <w:t>.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 xml:space="preserve">Крупнокристаллические фосфатные слои более толстые, получают их из </w:t>
      </w:r>
      <w:proofErr w:type="spellStart"/>
      <w:r w:rsidRPr="00AA6215">
        <w:rPr>
          <w:lang w:eastAsia="ru-RU"/>
        </w:rPr>
        <w:t>марганцевофосфатных</w:t>
      </w:r>
      <w:proofErr w:type="spellEnd"/>
      <w:r w:rsidRPr="00AA6215">
        <w:rPr>
          <w:lang w:eastAsia="ru-RU"/>
        </w:rPr>
        <w:t xml:space="preserve"> растворов. После промасливания могут служить самостоятельными покрытиями.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>Кристаллы фосфатов имеют пластинчатую структуру, благодаря чему пленка отлично впитывает различные пропитки, лаки, удерживая их в себе.</w:t>
      </w:r>
    </w:p>
    <w:p w:rsidR="009F2F20" w:rsidRDefault="009F2F20" w:rsidP="00AA6215">
      <w:pPr>
        <w:pStyle w:val="a7"/>
        <w:rPr>
          <w:lang w:eastAsia="ru-RU"/>
        </w:rPr>
      </w:pPr>
      <w:r w:rsidRPr="00AA6215">
        <w:rPr>
          <w:iCs/>
          <w:lang w:eastAsia="ru-RU"/>
        </w:rPr>
        <w:t>Фосфатное покрытие состоит из двух слоев.</w:t>
      </w:r>
      <w:r w:rsidRPr="00AA6215">
        <w:rPr>
          <w:lang w:eastAsia="ru-RU"/>
        </w:rPr>
        <w:t> Первый, плотно прилегающий к поверхности слой, плотно связан с металлом, незначительной толщины, имеет пористую структуру, а также гладкий и достаточно эластичный. Он состоит, в большей части, с монофосфатов железа. Второй слой (наружный) – состоит из монофосфатов марганца, вторичных и третичных фосфатов. Он более хрупкий, кристаллический. Характеристиками именно наружного слоя обуславливается ценность фосфатных пленок.</w:t>
      </w:r>
    </w:p>
    <w:p w:rsidR="001A12F6" w:rsidRPr="00AA6215" w:rsidRDefault="001A12F6" w:rsidP="00AA6215">
      <w:pPr>
        <w:pStyle w:val="a7"/>
        <w:rPr>
          <w:lang w:eastAsia="ru-RU"/>
        </w:rPr>
      </w:pPr>
    </w:p>
    <w:p w:rsidR="009F2F20" w:rsidRPr="001A12F6" w:rsidRDefault="009F2F20" w:rsidP="00AA6215">
      <w:pPr>
        <w:pStyle w:val="a7"/>
        <w:rPr>
          <w:b/>
          <w:bCs/>
          <w:lang w:eastAsia="ru-RU"/>
        </w:rPr>
      </w:pPr>
      <w:r w:rsidRPr="001A12F6">
        <w:rPr>
          <w:b/>
          <w:bCs/>
          <w:lang w:eastAsia="ru-RU"/>
        </w:rPr>
        <w:t>Цвет фосфатного покрытия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 xml:space="preserve">Цвет фосфатного покрытия колеблется  </w:t>
      </w:r>
      <w:proofErr w:type="gramStart"/>
      <w:r w:rsidRPr="00AA6215">
        <w:rPr>
          <w:lang w:eastAsia="ru-RU"/>
        </w:rPr>
        <w:t>от</w:t>
      </w:r>
      <w:proofErr w:type="gramEnd"/>
      <w:r w:rsidRPr="00AA6215">
        <w:rPr>
          <w:lang w:eastAsia="ru-RU"/>
        </w:rPr>
        <w:t xml:space="preserve"> светло-серого до темно серого (почти черного). Светло-серые фосфатные пленки образуются на цветных металлах и малоуглеродистых сталях. Предварительно подвергшихся пескоструйной обработке поверхностях, в растворах повышенной кислотности.</w:t>
      </w:r>
    </w:p>
    <w:p w:rsidR="009F2F20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>Если чугунное (либо из высоколегированной стали) изделие предварительно подвергалось травлению, и концентрация ортофосфорной кислоты больше обычного -  фосфатный слой получается более темного оттенка.  Фосфатное покрытие зеленоватого оттенка образуется на поверхности стали, содержащей никель и хром.</w:t>
      </w:r>
    </w:p>
    <w:p w:rsidR="001A12F6" w:rsidRDefault="001A12F6" w:rsidP="00AA6215">
      <w:pPr>
        <w:pStyle w:val="a7"/>
        <w:rPr>
          <w:lang w:eastAsia="ru-RU"/>
        </w:rPr>
      </w:pPr>
    </w:p>
    <w:p w:rsidR="001A12F6" w:rsidRPr="00AA6215" w:rsidRDefault="001A12F6" w:rsidP="00AA6215">
      <w:pPr>
        <w:pStyle w:val="a7"/>
        <w:rPr>
          <w:lang w:eastAsia="ru-RU"/>
        </w:rPr>
      </w:pPr>
    </w:p>
    <w:p w:rsidR="009F2F20" w:rsidRPr="001A12F6" w:rsidRDefault="009F2F20" w:rsidP="00AA6215">
      <w:pPr>
        <w:pStyle w:val="a7"/>
        <w:rPr>
          <w:b/>
          <w:bCs/>
          <w:lang w:eastAsia="ru-RU"/>
        </w:rPr>
      </w:pPr>
      <w:r w:rsidRPr="001A12F6">
        <w:rPr>
          <w:b/>
          <w:bCs/>
          <w:lang w:eastAsia="ru-RU"/>
        </w:rPr>
        <w:lastRenderedPageBreak/>
        <w:t>Свойства фосфатного покрытия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 xml:space="preserve">Полученное фосфатное покрытие может использоваться как самостоятельное защитное, но </w:t>
      </w:r>
      <w:proofErr w:type="gramStart"/>
      <w:r w:rsidRPr="00AA6215">
        <w:rPr>
          <w:lang w:eastAsia="ru-RU"/>
        </w:rPr>
        <w:t>в</w:t>
      </w:r>
      <w:proofErr w:type="gramEnd"/>
      <w:r w:rsidRPr="00AA6215">
        <w:rPr>
          <w:lang w:eastAsia="ru-RU"/>
        </w:rPr>
        <w:t xml:space="preserve"> </w:t>
      </w:r>
      <w:proofErr w:type="gramStart"/>
      <w:r w:rsidRPr="00AA6215">
        <w:rPr>
          <w:lang w:eastAsia="ru-RU"/>
        </w:rPr>
        <w:t>большинстве</w:t>
      </w:r>
      <w:proofErr w:type="gramEnd"/>
      <w:r w:rsidRPr="00AA6215">
        <w:rPr>
          <w:lang w:eastAsia="ru-RU"/>
        </w:rPr>
        <w:t xml:space="preserve"> случаев его используют как основу под лакокрасочное, смазочное, либо перед </w:t>
      </w:r>
      <w:hyperlink r:id="rId6" w:history="1">
        <w:r w:rsidRPr="00AA6215">
          <w:rPr>
            <w:lang w:eastAsia="ru-RU"/>
          </w:rPr>
          <w:t>пассивированием</w:t>
        </w:r>
      </w:hyperlink>
      <w:r w:rsidRPr="00AA6215">
        <w:rPr>
          <w:lang w:eastAsia="ru-RU"/>
        </w:rPr>
        <w:t>. То, что его очень редко используют, как самостоятельное, можно объяснить тем, что оно легко разрушается под воздействием кислот и щелочей.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>Фосфатное покрытие не подвергается воздействию кислорода воздуха, смазок, масел, керосина, не смачивается расплавленными металлами. Фосфатный слой может выдержать непродолжительное влияние температуры около 500 °С. Наибольшая минусовая температура, при которой не разрушается покрытие     -75 °С. При длительной выдержке фосфатный слой теряет свои защитные свойства и постепенно разрушается.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 xml:space="preserve">Фосфатное покрытие отличается высоким электросопротивлением, может выдержать напряжение  до 500 </w:t>
      </w:r>
      <w:proofErr w:type="gramStart"/>
      <w:r w:rsidRPr="00AA6215">
        <w:rPr>
          <w:lang w:eastAsia="ru-RU"/>
        </w:rPr>
        <w:t>В.</w:t>
      </w:r>
      <w:proofErr w:type="gramEnd"/>
      <w:r w:rsidRPr="00AA6215">
        <w:rPr>
          <w:lang w:eastAsia="ru-RU"/>
        </w:rPr>
        <w:t xml:space="preserve"> Чтоб повысить пробивное напряжение готового фосфатного покрытия (до 1000 В)  – его дополнительно пропитывают бакелитовыми либо масляными лаками.  Фосфатное покрытие по твердости мягче стали, но более твердое, чем латунь или медь.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>При щелочном </w:t>
      </w:r>
      <w:hyperlink r:id="rId7" w:history="1">
        <w:r w:rsidRPr="00AA6215">
          <w:rPr>
            <w:lang w:eastAsia="ru-RU"/>
          </w:rPr>
          <w:t>оксидировании</w:t>
        </w:r>
      </w:hyperlink>
      <w:r w:rsidRPr="00AA6215">
        <w:rPr>
          <w:lang w:eastAsia="ru-RU"/>
        </w:rPr>
        <w:t> стали полученный защитный слой имеет меньшую защитную способность, чем обычные фосфатные слои.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iCs/>
          <w:lang w:eastAsia="ru-RU"/>
        </w:rPr>
        <w:t>Подготовка поверхности перед операцией фосфатирования </w:t>
      </w:r>
      <w:r w:rsidRPr="00AA6215">
        <w:rPr>
          <w:lang w:eastAsia="ru-RU"/>
        </w:rPr>
        <w:t>играет важную роль, т.к. от ее способа и качества во многом  зависят  свойства полученного покрытия, а именно – структура, адгезионная способность, толщина, цвет фосфатной пленки.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 xml:space="preserve">При фосфатировании заранее протравленной поверхности  (с использованием </w:t>
      </w:r>
      <w:proofErr w:type="spellStart"/>
      <w:r w:rsidRPr="00AA6215">
        <w:rPr>
          <w:lang w:eastAsia="ru-RU"/>
        </w:rPr>
        <w:t>HCl</w:t>
      </w:r>
      <w:proofErr w:type="spellEnd"/>
      <w:r w:rsidRPr="00AA6215">
        <w:rPr>
          <w:lang w:eastAsia="ru-RU"/>
        </w:rPr>
        <w:t>, H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>SO</w:t>
      </w:r>
      <w:r w:rsidRPr="00AA6215">
        <w:rPr>
          <w:vertAlign w:val="subscript"/>
          <w:lang w:eastAsia="ru-RU"/>
        </w:rPr>
        <w:t>4</w:t>
      </w:r>
      <w:r w:rsidRPr="00AA6215">
        <w:rPr>
          <w:lang w:eastAsia="ru-RU"/>
        </w:rPr>
        <w:t>, H</w:t>
      </w:r>
      <w:r w:rsidRPr="00AA6215">
        <w:rPr>
          <w:vertAlign w:val="subscript"/>
          <w:lang w:eastAsia="ru-RU"/>
        </w:rPr>
        <w:t>3</w:t>
      </w:r>
      <w:r w:rsidRPr="00AA6215">
        <w:rPr>
          <w:lang w:eastAsia="ru-RU"/>
        </w:rPr>
        <w:t>PO</w:t>
      </w:r>
      <w:r w:rsidRPr="00AA6215">
        <w:rPr>
          <w:vertAlign w:val="subscript"/>
          <w:lang w:eastAsia="ru-RU"/>
        </w:rPr>
        <w:t>4</w:t>
      </w:r>
      <w:r w:rsidRPr="00AA6215">
        <w:rPr>
          <w:lang w:eastAsia="ru-RU"/>
        </w:rPr>
        <w:t xml:space="preserve">) образуются крупнокристаллические, рыхлые фосфатные слои, толщиной до 40 – 50 мкм. Они обладают достаточно низкими защитными свойствами, поэтому для улучшения качества пленки  деталь промывают в 3 – 5 % растворе кальцинированной соды, а далее в воде и затем только </w:t>
      </w:r>
      <w:proofErr w:type="spellStart"/>
      <w:r w:rsidRPr="00AA6215">
        <w:rPr>
          <w:lang w:eastAsia="ru-RU"/>
        </w:rPr>
        <w:t>фосфатируют</w:t>
      </w:r>
      <w:proofErr w:type="spellEnd"/>
      <w:r w:rsidRPr="00AA6215">
        <w:rPr>
          <w:lang w:eastAsia="ru-RU"/>
        </w:rPr>
        <w:t>.  Или же в 1 – 2 % растворе хозяйственного мыла и 5 – 8 % растворе кальцинированной соды при температуре 55 – 60 °С.</w:t>
      </w:r>
    </w:p>
    <w:p w:rsidR="009F2F20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>Мелкокристаллические, тонкие (толщиной от 5 до 10 мкм) пленки образуются на поверхностях, обработанных пескоструйным методом с последующим обезжириваниям (с использованием органических растворителей или же химическим способом), также механически обработанные кругом, и т.п. Такие фосфатные пленки отличаются хорошей адгезией к поверхности и высокими защитными свойствами.</w:t>
      </w:r>
    </w:p>
    <w:p w:rsidR="001A12F6" w:rsidRPr="00AA6215" w:rsidRDefault="001A12F6" w:rsidP="00AA6215">
      <w:pPr>
        <w:pStyle w:val="a7"/>
        <w:rPr>
          <w:lang w:eastAsia="ru-RU"/>
        </w:rPr>
      </w:pPr>
    </w:p>
    <w:p w:rsidR="009F2F20" w:rsidRPr="001A12F6" w:rsidRDefault="009F2F20" w:rsidP="00AA6215">
      <w:pPr>
        <w:pStyle w:val="a7"/>
        <w:rPr>
          <w:b/>
          <w:bCs/>
          <w:lang w:eastAsia="ru-RU"/>
        </w:rPr>
      </w:pPr>
      <w:r w:rsidRPr="001A12F6">
        <w:rPr>
          <w:b/>
          <w:bCs/>
          <w:lang w:eastAsia="ru-RU"/>
        </w:rPr>
        <w:t>Суть процесса фосфатирования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>Фосфорная кислота (H</w:t>
      </w:r>
      <w:r w:rsidRPr="00AA6215">
        <w:rPr>
          <w:vertAlign w:val="subscript"/>
          <w:lang w:eastAsia="ru-RU"/>
        </w:rPr>
        <w:t>3</w:t>
      </w:r>
      <w:r w:rsidRPr="00AA6215">
        <w:rPr>
          <w:lang w:eastAsia="ru-RU"/>
        </w:rPr>
        <w:t>PO</w:t>
      </w:r>
      <w:r w:rsidRPr="00AA6215">
        <w:rPr>
          <w:vertAlign w:val="subscript"/>
          <w:lang w:eastAsia="ru-RU"/>
        </w:rPr>
        <w:t>4</w:t>
      </w:r>
      <w:r w:rsidRPr="00AA6215">
        <w:rPr>
          <w:lang w:eastAsia="ru-RU"/>
        </w:rPr>
        <w:t xml:space="preserve">) образует три вида солей (именно на свойствах солей фосфорной кислоты и основан метод защиты): </w:t>
      </w:r>
      <w:proofErr w:type="spellStart"/>
      <w:r w:rsidRPr="00AA6215">
        <w:rPr>
          <w:lang w:eastAsia="ru-RU"/>
        </w:rPr>
        <w:t>дигидрофосфаты</w:t>
      </w:r>
      <w:proofErr w:type="spellEnd"/>
      <w:r w:rsidRPr="00AA6215">
        <w:rPr>
          <w:lang w:eastAsia="ru-RU"/>
        </w:rPr>
        <w:t xml:space="preserve">, </w:t>
      </w:r>
      <w:proofErr w:type="spellStart"/>
      <w:r w:rsidRPr="00AA6215">
        <w:rPr>
          <w:lang w:eastAsia="ru-RU"/>
        </w:rPr>
        <w:t>моногидрофосфаты</w:t>
      </w:r>
      <w:proofErr w:type="spellEnd"/>
      <w:r w:rsidRPr="00AA6215">
        <w:rPr>
          <w:lang w:eastAsia="ru-RU"/>
        </w:rPr>
        <w:t>, фосфаты.</w:t>
      </w:r>
    </w:p>
    <w:p w:rsidR="009F2F20" w:rsidRPr="00AA6215" w:rsidRDefault="009F2F20" w:rsidP="00AA6215">
      <w:pPr>
        <w:pStyle w:val="a7"/>
        <w:rPr>
          <w:lang w:eastAsia="ru-RU"/>
        </w:rPr>
      </w:pPr>
      <w:proofErr w:type="spellStart"/>
      <w:r w:rsidRPr="00AA6215">
        <w:rPr>
          <w:lang w:eastAsia="ru-RU"/>
        </w:rPr>
        <w:t>Дигидрофосфаты</w:t>
      </w:r>
      <w:proofErr w:type="spellEnd"/>
      <w:r w:rsidRPr="00AA6215">
        <w:rPr>
          <w:lang w:eastAsia="ru-RU"/>
        </w:rPr>
        <w:t xml:space="preserve"> </w:t>
      </w:r>
      <w:proofErr w:type="spellStart"/>
      <w:r w:rsidRPr="00AA6215">
        <w:rPr>
          <w:lang w:eastAsia="ru-RU"/>
        </w:rPr>
        <w:t>Me</w:t>
      </w:r>
      <w:proofErr w:type="spellEnd"/>
      <w:r w:rsidRPr="00AA6215">
        <w:rPr>
          <w:lang w:eastAsia="ru-RU"/>
        </w:rPr>
        <w:t>(H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>PO</w:t>
      </w:r>
      <w:r w:rsidRPr="00AA6215">
        <w:rPr>
          <w:vertAlign w:val="subscript"/>
          <w:lang w:eastAsia="ru-RU"/>
        </w:rPr>
        <w:t>4</w:t>
      </w:r>
      <w:r w:rsidRPr="00AA6215">
        <w:rPr>
          <w:lang w:eastAsia="ru-RU"/>
        </w:rPr>
        <w:t>)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 xml:space="preserve"> – однозамещенные соли, где </w:t>
      </w:r>
      <w:proofErr w:type="spellStart"/>
      <w:r w:rsidRPr="00AA6215">
        <w:rPr>
          <w:lang w:eastAsia="ru-RU"/>
        </w:rPr>
        <w:t>Me</w:t>
      </w:r>
      <w:proofErr w:type="spellEnd"/>
      <w:r w:rsidRPr="00AA6215">
        <w:rPr>
          <w:lang w:eastAsia="ru-RU"/>
        </w:rPr>
        <w:t xml:space="preserve"> – двухвалентный металл. Образуются сразу при первичном контакте металла с фосфорной кислотой. Взаимодействие описывается реакцией:</w:t>
      </w:r>
    </w:p>
    <w:p w:rsidR="009F2F20" w:rsidRPr="00AA6215" w:rsidRDefault="009F2F20" w:rsidP="00AA6215">
      <w:pPr>
        <w:pStyle w:val="a7"/>
        <w:rPr>
          <w:lang w:val="en-US" w:eastAsia="ru-RU"/>
        </w:rPr>
      </w:pPr>
      <w:r w:rsidRPr="00AA6215">
        <w:rPr>
          <w:lang w:val="en-US" w:eastAsia="ru-RU"/>
        </w:rPr>
        <w:t>Me + 2H</w:t>
      </w:r>
      <w:r w:rsidRPr="00AA6215">
        <w:rPr>
          <w:vertAlign w:val="subscript"/>
          <w:lang w:val="en-US" w:eastAsia="ru-RU"/>
        </w:rPr>
        <w:t>3</w:t>
      </w:r>
      <w:r w:rsidRPr="00AA6215">
        <w:rPr>
          <w:lang w:val="en-US" w:eastAsia="ru-RU"/>
        </w:rPr>
        <w:t>PO</w:t>
      </w:r>
      <w:r w:rsidRPr="00AA6215">
        <w:rPr>
          <w:vertAlign w:val="subscript"/>
          <w:lang w:val="en-US" w:eastAsia="ru-RU"/>
        </w:rPr>
        <w:t>4</w:t>
      </w:r>
      <w:r w:rsidRPr="00AA6215">
        <w:rPr>
          <w:lang w:val="en-US" w:eastAsia="ru-RU"/>
        </w:rPr>
        <w:t xml:space="preserve"> → </w:t>
      </w:r>
      <w:proofErr w:type="gramStart"/>
      <w:r w:rsidRPr="00AA6215">
        <w:rPr>
          <w:lang w:val="en-US" w:eastAsia="ru-RU"/>
        </w:rPr>
        <w:t>Me(</w:t>
      </w:r>
      <w:proofErr w:type="gramEnd"/>
      <w:r w:rsidRPr="00AA6215">
        <w:rPr>
          <w:lang w:val="en-US" w:eastAsia="ru-RU"/>
        </w:rPr>
        <w:t>H</w:t>
      </w:r>
      <w:r w:rsidRPr="00AA6215">
        <w:rPr>
          <w:vertAlign w:val="subscript"/>
          <w:lang w:val="en-US" w:eastAsia="ru-RU"/>
        </w:rPr>
        <w:t>2</w:t>
      </w:r>
      <w:r w:rsidRPr="00AA6215">
        <w:rPr>
          <w:lang w:val="en-US" w:eastAsia="ru-RU"/>
        </w:rPr>
        <w:t>PO</w:t>
      </w:r>
      <w:r w:rsidRPr="00AA6215">
        <w:rPr>
          <w:vertAlign w:val="subscript"/>
          <w:lang w:val="en-US" w:eastAsia="ru-RU"/>
        </w:rPr>
        <w:t>4</w:t>
      </w:r>
      <w:r w:rsidRPr="00AA6215">
        <w:rPr>
          <w:lang w:val="en-US" w:eastAsia="ru-RU"/>
        </w:rPr>
        <w:t>)</w:t>
      </w:r>
      <w:r w:rsidRPr="00AA6215">
        <w:rPr>
          <w:vertAlign w:val="subscript"/>
          <w:lang w:val="en-US" w:eastAsia="ru-RU"/>
        </w:rPr>
        <w:t>2</w:t>
      </w:r>
      <w:r w:rsidRPr="00AA6215">
        <w:rPr>
          <w:lang w:val="en-US" w:eastAsia="ru-RU"/>
        </w:rPr>
        <w:t> + H</w:t>
      </w:r>
      <w:r w:rsidRPr="00AA6215">
        <w:rPr>
          <w:vertAlign w:val="subscript"/>
          <w:lang w:val="en-US" w:eastAsia="ru-RU"/>
        </w:rPr>
        <w:t>2</w:t>
      </w:r>
      <w:r w:rsidRPr="00AA6215">
        <w:rPr>
          <w:lang w:val="en-US" w:eastAsia="ru-RU"/>
        </w:rPr>
        <w:t>↑.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>При дальнейшем взаимодействии кислоты с металлом (концентрация кислоты уменьшается) образуются двухзамещенные (</w:t>
      </w:r>
      <w:proofErr w:type="spellStart"/>
      <w:r w:rsidRPr="00AA6215">
        <w:rPr>
          <w:lang w:eastAsia="ru-RU"/>
        </w:rPr>
        <w:t>моногидрофосфаты</w:t>
      </w:r>
      <w:proofErr w:type="spellEnd"/>
      <w:r w:rsidRPr="00AA6215">
        <w:rPr>
          <w:lang w:eastAsia="ru-RU"/>
        </w:rPr>
        <w:t xml:space="preserve"> MeHPO</w:t>
      </w:r>
      <w:r w:rsidRPr="00AA6215">
        <w:rPr>
          <w:vertAlign w:val="subscript"/>
          <w:lang w:eastAsia="ru-RU"/>
        </w:rPr>
        <w:t>4</w:t>
      </w:r>
      <w:r w:rsidRPr="00AA6215">
        <w:rPr>
          <w:lang w:eastAsia="ru-RU"/>
        </w:rPr>
        <w:t xml:space="preserve">) и </w:t>
      </w:r>
      <w:proofErr w:type="spellStart"/>
      <w:r w:rsidRPr="00AA6215">
        <w:rPr>
          <w:lang w:eastAsia="ru-RU"/>
        </w:rPr>
        <w:t>трехзамещенные</w:t>
      </w:r>
      <w:proofErr w:type="spellEnd"/>
      <w:r w:rsidRPr="00AA6215">
        <w:rPr>
          <w:lang w:eastAsia="ru-RU"/>
        </w:rPr>
        <w:t xml:space="preserve"> (фосфаты Me</w:t>
      </w:r>
      <w:r w:rsidRPr="00AA6215">
        <w:rPr>
          <w:vertAlign w:val="subscript"/>
          <w:lang w:eastAsia="ru-RU"/>
        </w:rPr>
        <w:t>3</w:t>
      </w:r>
      <w:r w:rsidRPr="00AA6215">
        <w:rPr>
          <w:lang w:eastAsia="ru-RU"/>
        </w:rPr>
        <w:t>(PO</w:t>
      </w:r>
      <w:r w:rsidRPr="00AA6215">
        <w:rPr>
          <w:vertAlign w:val="subscript"/>
          <w:lang w:eastAsia="ru-RU"/>
        </w:rPr>
        <w:t>4</w:t>
      </w:r>
      <w:r w:rsidRPr="00AA6215">
        <w:rPr>
          <w:lang w:eastAsia="ru-RU"/>
        </w:rPr>
        <w:t>)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>) соли.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>Реакции образования вторичных и третичных солей:</w:t>
      </w:r>
    </w:p>
    <w:p w:rsidR="009F2F20" w:rsidRPr="00AA6215" w:rsidRDefault="009F2F20" w:rsidP="00AA6215">
      <w:pPr>
        <w:pStyle w:val="a7"/>
        <w:rPr>
          <w:lang w:eastAsia="ru-RU"/>
        </w:rPr>
      </w:pPr>
      <w:proofErr w:type="spellStart"/>
      <w:r w:rsidRPr="00AA6215">
        <w:rPr>
          <w:lang w:eastAsia="ru-RU"/>
        </w:rPr>
        <w:t>Me</w:t>
      </w:r>
      <w:proofErr w:type="spellEnd"/>
      <w:r w:rsidRPr="00AA6215">
        <w:rPr>
          <w:lang w:eastAsia="ru-RU"/>
        </w:rPr>
        <w:t>(H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>PO</w:t>
      </w:r>
      <w:r w:rsidRPr="00AA6215">
        <w:rPr>
          <w:vertAlign w:val="subscript"/>
          <w:lang w:eastAsia="ru-RU"/>
        </w:rPr>
        <w:t>4</w:t>
      </w:r>
      <w:r w:rsidRPr="00AA6215">
        <w:rPr>
          <w:lang w:eastAsia="ru-RU"/>
        </w:rPr>
        <w:t>)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> ↔ MeHPO</w:t>
      </w:r>
      <w:r w:rsidRPr="00AA6215">
        <w:rPr>
          <w:vertAlign w:val="subscript"/>
          <w:lang w:eastAsia="ru-RU"/>
        </w:rPr>
        <w:t>4</w:t>
      </w:r>
      <w:r w:rsidRPr="00AA6215">
        <w:rPr>
          <w:lang w:eastAsia="ru-RU"/>
        </w:rPr>
        <w:t> + H</w:t>
      </w:r>
      <w:r w:rsidRPr="00AA6215">
        <w:rPr>
          <w:vertAlign w:val="subscript"/>
          <w:lang w:eastAsia="ru-RU"/>
        </w:rPr>
        <w:t>3</w:t>
      </w:r>
      <w:r w:rsidRPr="00AA6215">
        <w:rPr>
          <w:lang w:eastAsia="ru-RU"/>
        </w:rPr>
        <w:t>PO</w:t>
      </w:r>
      <w:r w:rsidRPr="00AA6215">
        <w:rPr>
          <w:vertAlign w:val="subscript"/>
          <w:lang w:eastAsia="ru-RU"/>
        </w:rPr>
        <w:t>4</w:t>
      </w:r>
      <w:r w:rsidRPr="00AA6215">
        <w:rPr>
          <w:lang w:eastAsia="ru-RU"/>
        </w:rPr>
        <w:t xml:space="preserve"> - продуктами реакции являются </w:t>
      </w:r>
      <w:proofErr w:type="spellStart"/>
      <w:r w:rsidRPr="00AA6215">
        <w:rPr>
          <w:lang w:eastAsia="ru-RU"/>
        </w:rPr>
        <w:t>двухзамещенная</w:t>
      </w:r>
      <w:proofErr w:type="spellEnd"/>
      <w:r w:rsidRPr="00AA6215">
        <w:rPr>
          <w:lang w:eastAsia="ru-RU"/>
        </w:rPr>
        <w:t xml:space="preserve"> соль и свободная ортофосфорная кислота;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>3Me(H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>PO</w:t>
      </w:r>
      <w:r w:rsidRPr="00AA6215">
        <w:rPr>
          <w:vertAlign w:val="subscript"/>
          <w:lang w:eastAsia="ru-RU"/>
        </w:rPr>
        <w:t>4</w:t>
      </w:r>
      <w:r w:rsidRPr="00AA6215">
        <w:rPr>
          <w:lang w:eastAsia="ru-RU"/>
        </w:rPr>
        <w:t>)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> ↔ Me</w:t>
      </w:r>
      <w:r w:rsidRPr="00AA6215">
        <w:rPr>
          <w:vertAlign w:val="subscript"/>
          <w:lang w:eastAsia="ru-RU"/>
        </w:rPr>
        <w:t>3</w:t>
      </w:r>
      <w:r w:rsidRPr="00AA6215">
        <w:rPr>
          <w:lang w:eastAsia="ru-RU"/>
        </w:rPr>
        <w:t>(PO</w:t>
      </w:r>
      <w:r w:rsidRPr="00AA6215">
        <w:rPr>
          <w:vertAlign w:val="subscript"/>
          <w:lang w:eastAsia="ru-RU"/>
        </w:rPr>
        <w:t>4</w:t>
      </w:r>
      <w:r w:rsidRPr="00AA6215">
        <w:rPr>
          <w:lang w:eastAsia="ru-RU"/>
        </w:rPr>
        <w:t>)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> + 4H</w:t>
      </w:r>
      <w:r w:rsidRPr="00AA6215">
        <w:rPr>
          <w:vertAlign w:val="subscript"/>
          <w:lang w:eastAsia="ru-RU"/>
        </w:rPr>
        <w:t>3</w:t>
      </w:r>
      <w:r w:rsidRPr="00AA6215">
        <w:rPr>
          <w:lang w:eastAsia="ru-RU"/>
        </w:rPr>
        <w:t>PO</w:t>
      </w:r>
      <w:r w:rsidRPr="00AA6215">
        <w:rPr>
          <w:vertAlign w:val="subscript"/>
          <w:lang w:eastAsia="ru-RU"/>
        </w:rPr>
        <w:t>4</w:t>
      </w:r>
      <w:r w:rsidRPr="00AA6215">
        <w:rPr>
          <w:lang w:eastAsia="ru-RU"/>
        </w:rPr>
        <w:t xml:space="preserve"> – образуется </w:t>
      </w:r>
      <w:proofErr w:type="spellStart"/>
      <w:r w:rsidRPr="00AA6215">
        <w:rPr>
          <w:lang w:eastAsia="ru-RU"/>
        </w:rPr>
        <w:t>трехзамещенная</w:t>
      </w:r>
      <w:proofErr w:type="spellEnd"/>
      <w:r w:rsidRPr="00AA6215">
        <w:rPr>
          <w:lang w:eastAsia="ru-RU"/>
        </w:rPr>
        <w:t xml:space="preserve"> соль, свободная ортофосфорная кислота.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>Труднорастворимые  фосфаты железа – основная составляющая часть фосфатных покрытий. Их качество определяется свободной и основной кислотностью раствора, природой катионов металла, концентрацией монофосфатов.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>При введении в раствор для фосфатирования окислительных анионов (например, ClO</w:t>
      </w:r>
      <w:r w:rsidRPr="00AA6215">
        <w:rPr>
          <w:vertAlign w:val="subscript"/>
          <w:lang w:eastAsia="ru-RU"/>
        </w:rPr>
        <w:t>3</w:t>
      </w:r>
      <w:r w:rsidRPr="00AA6215">
        <w:rPr>
          <w:lang w:eastAsia="ru-RU"/>
        </w:rPr>
        <w:t>, NO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>, NO</w:t>
      </w:r>
      <w:r w:rsidRPr="00AA6215">
        <w:rPr>
          <w:vertAlign w:val="subscript"/>
          <w:lang w:eastAsia="ru-RU"/>
        </w:rPr>
        <w:t>3</w:t>
      </w:r>
      <w:r w:rsidRPr="00AA6215">
        <w:rPr>
          <w:lang w:eastAsia="ru-RU"/>
        </w:rPr>
        <w:t>) процесс формирования защитной пленки значительно ускоряется.</w:t>
      </w:r>
    </w:p>
    <w:p w:rsidR="009F2F20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>При фосфатировании  на поверхности металла наблюдается два основных процесса – осаждение фосфатов и растворение основного металла.</w:t>
      </w:r>
    </w:p>
    <w:p w:rsidR="001A12F6" w:rsidRPr="00AA6215" w:rsidRDefault="001A12F6" w:rsidP="00AA6215">
      <w:pPr>
        <w:pStyle w:val="a7"/>
        <w:rPr>
          <w:lang w:eastAsia="ru-RU"/>
        </w:rPr>
      </w:pPr>
    </w:p>
    <w:p w:rsidR="009F2F20" w:rsidRPr="001A12F6" w:rsidRDefault="009F2F20" w:rsidP="00AA6215">
      <w:pPr>
        <w:pStyle w:val="a7"/>
        <w:rPr>
          <w:b/>
          <w:bCs/>
          <w:lang w:eastAsia="ru-RU"/>
        </w:rPr>
      </w:pPr>
      <w:r w:rsidRPr="001A12F6">
        <w:rPr>
          <w:b/>
          <w:bCs/>
          <w:lang w:eastAsia="ru-RU"/>
        </w:rPr>
        <w:lastRenderedPageBreak/>
        <w:t>Фосфатирование черных металлов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 xml:space="preserve">Сегодня самое широкое применение получил препарат для фосфатирования </w:t>
      </w:r>
      <w:proofErr w:type="spellStart"/>
      <w:r w:rsidRPr="00AA6215">
        <w:rPr>
          <w:lang w:eastAsia="ru-RU"/>
        </w:rPr>
        <w:t>Мажеф</w:t>
      </w:r>
      <w:proofErr w:type="spellEnd"/>
      <w:r w:rsidRPr="00AA6215">
        <w:rPr>
          <w:lang w:eastAsia="ru-RU"/>
        </w:rPr>
        <w:t>. Выпускается в виде серой массы, расфасованной по бочкам или ящикам. Отличается характерным кисловатым запахом. Название препарата произошло от первых букв его составных частей: марганец, железо, фосфорная кислота.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>Фосфатная пленка при использовании данного препарата обладает хорошими защитными свойствами.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>Процесс получения фосфатной пленки с использованием данного препарата имеет свои недостатки: высокие температуры, узкий рабочий интервал температур, длительность операции, наводораживание стали (из-за  сильного выделения водорода). Чтоб снизить наводораживание уменьшают  длительность процесса.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iCs/>
          <w:lang w:eastAsia="ru-RU"/>
        </w:rPr>
        <w:t>Фосфатирование может быть электрохимическим и химическим.</w:t>
      </w:r>
    </w:p>
    <w:p w:rsidR="009F2F20" w:rsidRDefault="009F2F20" w:rsidP="00AA6215">
      <w:pPr>
        <w:pStyle w:val="a7"/>
        <w:rPr>
          <w:iCs/>
          <w:lang w:eastAsia="ru-RU"/>
        </w:rPr>
      </w:pPr>
      <w:r w:rsidRPr="00AA6215">
        <w:rPr>
          <w:iCs/>
          <w:lang w:eastAsia="ru-RU"/>
        </w:rPr>
        <w:t>Химическое фосфатирование черных металлов, в свою очередь, подразделяется на холодное, нормальное и ускоренное.</w:t>
      </w:r>
    </w:p>
    <w:p w:rsidR="001A12F6" w:rsidRPr="00AA6215" w:rsidRDefault="001A12F6" w:rsidP="00AA6215">
      <w:pPr>
        <w:pStyle w:val="a7"/>
        <w:rPr>
          <w:lang w:eastAsia="ru-RU"/>
        </w:rPr>
      </w:pPr>
    </w:p>
    <w:p w:rsidR="009F2F20" w:rsidRPr="001A12F6" w:rsidRDefault="009F2F20" w:rsidP="00AA6215">
      <w:pPr>
        <w:pStyle w:val="a7"/>
        <w:rPr>
          <w:b/>
          <w:bCs/>
          <w:lang w:eastAsia="ru-RU"/>
        </w:rPr>
      </w:pPr>
      <w:r w:rsidRPr="001A12F6">
        <w:rPr>
          <w:b/>
          <w:bCs/>
          <w:lang w:eastAsia="ru-RU"/>
        </w:rPr>
        <w:t>Холодное фосфатирование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 xml:space="preserve">Холодное фосфатирование проводится без подогрева рабочих растворов. Фосфатное покрытие получается довольно тонким и используется в качестве  основы под покраску. В основу растворов для холодного фосфатирования входят препарат </w:t>
      </w:r>
      <w:proofErr w:type="spellStart"/>
      <w:r w:rsidRPr="00AA6215">
        <w:rPr>
          <w:lang w:eastAsia="ru-RU"/>
        </w:rPr>
        <w:t>Мажеф</w:t>
      </w:r>
      <w:proofErr w:type="spellEnd"/>
      <w:r w:rsidRPr="00AA6215">
        <w:rPr>
          <w:lang w:eastAsia="ru-RU"/>
        </w:rPr>
        <w:t xml:space="preserve"> и  однозамещенный фосфат цинка (</w:t>
      </w:r>
      <w:proofErr w:type="spellStart"/>
      <w:r w:rsidRPr="00AA6215">
        <w:rPr>
          <w:lang w:eastAsia="ru-RU"/>
        </w:rPr>
        <w:t>Zn</w:t>
      </w:r>
      <w:proofErr w:type="spellEnd"/>
      <w:r w:rsidRPr="00AA6215">
        <w:rPr>
          <w:lang w:eastAsia="ru-RU"/>
        </w:rPr>
        <w:t>(H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>PO</w:t>
      </w:r>
      <w:r w:rsidRPr="00AA6215">
        <w:rPr>
          <w:vertAlign w:val="subscript"/>
          <w:lang w:eastAsia="ru-RU"/>
        </w:rPr>
        <w:t>4</w:t>
      </w:r>
      <w:r w:rsidRPr="00AA6215">
        <w:rPr>
          <w:lang w:eastAsia="ru-RU"/>
        </w:rPr>
        <w:t>)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>). NaNO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 xml:space="preserve"> и  </w:t>
      </w:r>
      <w:proofErr w:type="spellStart"/>
      <w:r w:rsidRPr="00AA6215">
        <w:rPr>
          <w:lang w:eastAsia="ru-RU"/>
        </w:rPr>
        <w:t>NaF</w:t>
      </w:r>
      <w:proofErr w:type="spellEnd"/>
      <w:r w:rsidRPr="00AA6215">
        <w:rPr>
          <w:lang w:eastAsia="ru-RU"/>
        </w:rPr>
        <w:t>  играют роль активаторов процесса.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iCs/>
          <w:lang w:eastAsia="ru-RU"/>
        </w:rPr>
        <w:t>Составы для холодного фосфатирования: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 xml:space="preserve">Состав №1: 25 – 30 г/л пр. </w:t>
      </w:r>
      <w:proofErr w:type="spellStart"/>
      <w:r w:rsidRPr="00AA6215">
        <w:rPr>
          <w:lang w:eastAsia="ru-RU"/>
        </w:rPr>
        <w:t>Мажеф</w:t>
      </w:r>
      <w:proofErr w:type="spellEnd"/>
      <w:r w:rsidRPr="00AA6215">
        <w:rPr>
          <w:lang w:eastAsia="ru-RU"/>
        </w:rPr>
        <w:t xml:space="preserve">, 35 – 40 г/л </w:t>
      </w:r>
      <w:proofErr w:type="spellStart"/>
      <w:r w:rsidRPr="00AA6215">
        <w:rPr>
          <w:lang w:eastAsia="ru-RU"/>
        </w:rPr>
        <w:t>Zn</w:t>
      </w:r>
      <w:proofErr w:type="spellEnd"/>
      <w:r w:rsidRPr="00AA6215">
        <w:rPr>
          <w:lang w:eastAsia="ru-RU"/>
        </w:rPr>
        <w:t>(NO</w:t>
      </w:r>
      <w:r w:rsidRPr="00AA6215">
        <w:rPr>
          <w:vertAlign w:val="subscript"/>
          <w:lang w:eastAsia="ru-RU"/>
        </w:rPr>
        <w:t>3</w:t>
      </w:r>
      <w:r w:rsidRPr="00AA6215">
        <w:rPr>
          <w:lang w:eastAsia="ru-RU"/>
        </w:rPr>
        <w:t>)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>•6H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 xml:space="preserve">O, 5 – 10 г/л </w:t>
      </w:r>
      <w:proofErr w:type="spellStart"/>
      <w:r w:rsidRPr="00AA6215">
        <w:rPr>
          <w:lang w:eastAsia="ru-RU"/>
        </w:rPr>
        <w:t>NaF</w:t>
      </w:r>
      <w:proofErr w:type="spellEnd"/>
      <w:r w:rsidRPr="00AA6215">
        <w:rPr>
          <w:lang w:eastAsia="ru-RU"/>
        </w:rPr>
        <w:t>, длительность обработки 40 минут;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 xml:space="preserve">Состав №2: 60 – 70 г/л </w:t>
      </w:r>
      <w:proofErr w:type="spellStart"/>
      <w:r w:rsidRPr="00AA6215">
        <w:rPr>
          <w:lang w:eastAsia="ru-RU"/>
        </w:rPr>
        <w:t>Zn</w:t>
      </w:r>
      <w:proofErr w:type="spellEnd"/>
      <w:r w:rsidRPr="00AA6215">
        <w:rPr>
          <w:lang w:eastAsia="ru-RU"/>
        </w:rPr>
        <w:t>(H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>PO</w:t>
      </w:r>
      <w:r w:rsidRPr="00AA6215">
        <w:rPr>
          <w:vertAlign w:val="subscript"/>
          <w:lang w:eastAsia="ru-RU"/>
        </w:rPr>
        <w:t>4</w:t>
      </w:r>
      <w:r w:rsidRPr="00AA6215">
        <w:rPr>
          <w:lang w:eastAsia="ru-RU"/>
        </w:rPr>
        <w:t>)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 xml:space="preserve">, 80 – 100 г/л </w:t>
      </w:r>
      <w:proofErr w:type="spellStart"/>
      <w:r w:rsidRPr="00AA6215">
        <w:rPr>
          <w:lang w:eastAsia="ru-RU"/>
        </w:rPr>
        <w:t>Zn</w:t>
      </w:r>
      <w:proofErr w:type="spellEnd"/>
      <w:r w:rsidRPr="00AA6215">
        <w:rPr>
          <w:lang w:eastAsia="ru-RU"/>
        </w:rPr>
        <w:t>(NO</w:t>
      </w:r>
      <w:r w:rsidRPr="00AA6215">
        <w:rPr>
          <w:vertAlign w:val="subscript"/>
          <w:lang w:eastAsia="ru-RU"/>
        </w:rPr>
        <w:t>3</w:t>
      </w:r>
      <w:r w:rsidRPr="00AA6215">
        <w:rPr>
          <w:lang w:eastAsia="ru-RU"/>
        </w:rPr>
        <w:t>)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>•6H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>O, 0,3 – 1.0 г/л NaNO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>, продолжительность обработки 15 – 25 мин.;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 xml:space="preserve">Состав №3: 100 г/л </w:t>
      </w:r>
      <w:proofErr w:type="spellStart"/>
      <w:r w:rsidRPr="00AA6215">
        <w:rPr>
          <w:lang w:eastAsia="ru-RU"/>
        </w:rPr>
        <w:t>Zn</w:t>
      </w:r>
      <w:proofErr w:type="spellEnd"/>
      <w:r w:rsidRPr="00AA6215">
        <w:rPr>
          <w:lang w:eastAsia="ru-RU"/>
        </w:rPr>
        <w:t>(H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>PO</w:t>
      </w:r>
      <w:r w:rsidRPr="00AA6215">
        <w:rPr>
          <w:vertAlign w:val="subscript"/>
          <w:lang w:eastAsia="ru-RU"/>
        </w:rPr>
        <w:t>4</w:t>
      </w:r>
      <w:r w:rsidRPr="00AA6215">
        <w:rPr>
          <w:lang w:eastAsia="ru-RU"/>
        </w:rPr>
        <w:t>)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 xml:space="preserve">, 6 г/л </w:t>
      </w:r>
      <w:proofErr w:type="spellStart"/>
      <w:r w:rsidRPr="00AA6215">
        <w:rPr>
          <w:lang w:eastAsia="ru-RU"/>
        </w:rPr>
        <w:t>NaF</w:t>
      </w:r>
      <w:proofErr w:type="spellEnd"/>
      <w:r w:rsidRPr="00AA6215">
        <w:rPr>
          <w:lang w:eastAsia="ru-RU"/>
        </w:rPr>
        <w:t>, 2 г/л NaNO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>, длительность обработки 30 - 40 минут;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 xml:space="preserve">Состав №4: 18 – 21 г/л </w:t>
      </w:r>
      <w:proofErr w:type="spellStart"/>
      <w:r w:rsidRPr="00AA6215">
        <w:rPr>
          <w:lang w:eastAsia="ru-RU"/>
        </w:rPr>
        <w:t>ZnO</w:t>
      </w:r>
      <w:proofErr w:type="spellEnd"/>
      <w:r w:rsidRPr="00AA6215">
        <w:rPr>
          <w:lang w:eastAsia="ru-RU"/>
        </w:rPr>
        <w:t>, 80 – 85 г/л H</w:t>
      </w:r>
      <w:r w:rsidRPr="00AA6215">
        <w:rPr>
          <w:vertAlign w:val="subscript"/>
          <w:lang w:eastAsia="ru-RU"/>
        </w:rPr>
        <w:t>3</w:t>
      </w:r>
      <w:r w:rsidRPr="00AA6215">
        <w:rPr>
          <w:lang w:eastAsia="ru-RU"/>
        </w:rPr>
        <w:t>PO</w:t>
      </w:r>
      <w:r w:rsidRPr="00AA6215">
        <w:rPr>
          <w:vertAlign w:val="subscript"/>
          <w:lang w:eastAsia="ru-RU"/>
        </w:rPr>
        <w:t>4</w:t>
      </w:r>
      <w:r w:rsidRPr="00AA6215">
        <w:rPr>
          <w:lang w:eastAsia="ru-RU"/>
        </w:rPr>
        <w:t>, 1 - 2 г/л NaNO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>, продолжительность обработки 15 – 20 минут.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>Если температуру раствора увеличить – можно получить мелкокристаллическое покрытие.</w:t>
      </w:r>
    </w:p>
    <w:p w:rsidR="009F2F20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 xml:space="preserve">Растворы для холодного фосфатирования довольно быстро </w:t>
      </w:r>
      <w:proofErr w:type="spellStart"/>
      <w:r w:rsidRPr="00AA6215">
        <w:rPr>
          <w:lang w:eastAsia="ru-RU"/>
        </w:rPr>
        <w:t>гидролизуются</w:t>
      </w:r>
      <w:proofErr w:type="spellEnd"/>
      <w:r w:rsidRPr="00AA6215">
        <w:rPr>
          <w:lang w:eastAsia="ru-RU"/>
        </w:rPr>
        <w:t xml:space="preserve"> (при контакте составных веществ с водой разлагаются основные молекулы и образуются новые соединения), увеличивается свободная кислотность раствора. Это отрицательно сказывается на качестве фосфатного покрытия, т.к. слой получается пористый и с низкими защитными характеристиками. Поэтому холодное фосфатирование используется довольно редко.</w:t>
      </w:r>
    </w:p>
    <w:p w:rsidR="00403E33" w:rsidRPr="00AA6215" w:rsidRDefault="00403E33" w:rsidP="00AA6215">
      <w:pPr>
        <w:pStyle w:val="a7"/>
        <w:rPr>
          <w:lang w:eastAsia="ru-RU"/>
        </w:rPr>
      </w:pPr>
    </w:p>
    <w:p w:rsidR="009F2F20" w:rsidRPr="00403E33" w:rsidRDefault="009F2F20" w:rsidP="00AA6215">
      <w:pPr>
        <w:pStyle w:val="a7"/>
        <w:rPr>
          <w:b/>
          <w:bCs/>
          <w:lang w:eastAsia="ru-RU"/>
        </w:rPr>
      </w:pPr>
      <w:r w:rsidRPr="00403E33">
        <w:rPr>
          <w:b/>
          <w:bCs/>
          <w:lang w:eastAsia="ru-RU"/>
        </w:rPr>
        <w:t>Нормальное фосфатирование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 xml:space="preserve">Препарат </w:t>
      </w:r>
      <w:proofErr w:type="spellStart"/>
      <w:r w:rsidRPr="00AA6215">
        <w:rPr>
          <w:lang w:eastAsia="ru-RU"/>
        </w:rPr>
        <w:t>Мажеф</w:t>
      </w:r>
      <w:proofErr w:type="spellEnd"/>
      <w:r w:rsidRPr="00AA6215">
        <w:rPr>
          <w:lang w:eastAsia="ru-RU"/>
        </w:rPr>
        <w:t xml:space="preserve">, используемый также и при </w:t>
      </w:r>
      <w:proofErr w:type="gramStart"/>
      <w:r w:rsidRPr="00AA6215">
        <w:rPr>
          <w:lang w:eastAsia="ru-RU"/>
        </w:rPr>
        <w:t>нормальном</w:t>
      </w:r>
      <w:proofErr w:type="gramEnd"/>
      <w:r w:rsidRPr="00AA6215">
        <w:rPr>
          <w:lang w:eastAsia="ru-RU"/>
        </w:rPr>
        <w:t xml:space="preserve"> фосфатировании, имеет химический  состав: 2,4 – 2,5 % </w:t>
      </w:r>
      <w:proofErr w:type="spellStart"/>
      <w:r w:rsidRPr="00AA6215">
        <w:rPr>
          <w:lang w:eastAsia="ru-RU"/>
        </w:rPr>
        <w:t>Fe</w:t>
      </w:r>
      <w:proofErr w:type="spellEnd"/>
      <w:r w:rsidRPr="00AA6215">
        <w:rPr>
          <w:lang w:eastAsia="ru-RU"/>
        </w:rPr>
        <w:t xml:space="preserve">, 14 % </w:t>
      </w:r>
      <w:proofErr w:type="spellStart"/>
      <w:r w:rsidRPr="00AA6215">
        <w:rPr>
          <w:lang w:eastAsia="ru-RU"/>
        </w:rPr>
        <w:t>Mn</w:t>
      </w:r>
      <w:proofErr w:type="spellEnd"/>
      <w:r w:rsidRPr="00AA6215">
        <w:rPr>
          <w:lang w:eastAsia="ru-RU"/>
        </w:rPr>
        <w:t>, 46 – 52 % фосфатов, 1 % SO</w:t>
      </w:r>
      <w:r w:rsidRPr="00AA6215">
        <w:rPr>
          <w:vertAlign w:val="subscript"/>
          <w:lang w:eastAsia="ru-RU"/>
        </w:rPr>
        <w:t>4</w:t>
      </w:r>
      <w:r w:rsidRPr="00AA6215">
        <w:rPr>
          <w:vertAlign w:val="superscript"/>
          <w:lang w:eastAsia="ru-RU"/>
        </w:rPr>
        <w:t>2-</w:t>
      </w:r>
      <w:r w:rsidRPr="00AA6215">
        <w:rPr>
          <w:lang w:eastAsia="ru-RU"/>
        </w:rPr>
        <w:t xml:space="preserve">, самую малость ионов хлора и </w:t>
      </w:r>
      <w:proofErr w:type="spellStart"/>
      <w:r w:rsidRPr="00AA6215">
        <w:rPr>
          <w:lang w:eastAsia="ru-RU"/>
        </w:rPr>
        <w:t>CaO</w:t>
      </w:r>
      <w:proofErr w:type="spellEnd"/>
      <w:r w:rsidRPr="00AA6215">
        <w:rPr>
          <w:lang w:eastAsia="ru-RU"/>
        </w:rPr>
        <w:t>, 1 – 2 % H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>O.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>Однозамещенные соли ортофосфорной кислоты, марганца, железа (MnHPO</w:t>
      </w:r>
      <w:r w:rsidRPr="00AA6215">
        <w:rPr>
          <w:vertAlign w:val="subscript"/>
          <w:lang w:eastAsia="ru-RU"/>
        </w:rPr>
        <w:t>4</w:t>
      </w:r>
      <w:r w:rsidRPr="00AA6215">
        <w:rPr>
          <w:lang w:eastAsia="ru-RU"/>
        </w:rPr>
        <w:t xml:space="preserve">, </w:t>
      </w:r>
      <w:proofErr w:type="spellStart"/>
      <w:r w:rsidRPr="00AA6215">
        <w:rPr>
          <w:lang w:eastAsia="ru-RU"/>
        </w:rPr>
        <w:t>Fe</w:t>
      </w:r>
      <w:proofErr w:type="spellEnd"/>
      <w:r w:rsidRPr="00AA6215">
        <w:rPr>
          <w:lang w:eastAsia="ru-RU"/>
        </w:rPr>
        <w:t>(H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>PO</w:t>
      </w:r>
      <w:r w:rsidRPr="00AA6215">
        <w:rPr>
          <w:vertAlign w:val="subscript"/>
          <w:lang w:eastAsia="ru-RU"/>
        </w:rPr>
        <w:t>4</w:t>
      </w:r>
      <w:r w:rsidRPr="00AA6215">
        <w:rPr>
          <w:lang w:eastAsia="ru-RU"/>
        </w:rPr>
        <w:t>)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 xml:space="preserve">,  </w:t>
      </w:r>
      <w:proofErr w:type="spellStart"/>
      <w:r w:rsidRPr="00AA6215">
        <w:rPr>
          <w:lang w:eastAsia="ru-RU"/>
        </w:rPr>
        <w:t>Mn</w:t>
      </w:r>
      <w:proofErr w:type="spellEnd"/>
      <w:r w:rsidRPr="00AA6215">
        <w:rPr>
          <w:lang w:eastAsia="ru-RU"/>
        </w:rPr>
        <w:t>(H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>PO</w:t>
      </w:r>
      <w:r w:rsidRPr="00AA6215">
        <w:rPr>
          <w:vertAlign w:val="subscript"/>
          <w:lang w:eastAsia="ru-RU"/>
        </w:rPr>
        <w:t>4</w:t>
      </w:r>
      <w:r w:rsidRPr="00AA6215">
        <w:rPr>
          <w:lang w:eastAsia="ru-RU"/>
        </w:rPr>
        <w:t>)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>) и являются основой препарата.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 xml:space="preserve">Наилучший результат фосфатирования дает раствор, содержащий 30 – 33 г/л препарата </w:t>
      </w:r>
      <w:proofErr w:type="spellStart"/>
      <w:r w:rsidRPr="00AA6215">
        <w:rPr>
          <w:lang w:eastAsia="ru-RU"/>
        </w:rPr>
        <w:t>Мажеф</w:t>
      </w:r>
      <w:proofErr w:type="spellEnd"/>
      <w:r w:rsidRPr="00AA6215">
        <w:rPr>
          <w:lang w:eastAsia="ru-RU"/>
        </w:rPr>
        <w:t>. Температура – 97 – 98 °</w:t>
      </w:r>
      <w:proofErr w:type="gramStart"/>
      <w:r w:rsidRPr="00AA6215">
        <w:rPr>
          <w:lang w:eastAsia="ru-RU"/>
        </w:rPr>
        <w:t>С.</w:t>
      </w:r>
      <w:proofErr w:type="gramEnd"/>
      <w:r w:rsidRPr="00AA6215">
        <w:rPr>
          <w:lang w:eastAsia="ru-RU"/>
        </w:rPr>
        <w:t xml:space="preserve"> Если вести процесс при более высоких температурах – образуется много шлама, а при более низких – покрытие имеет кристаллическую структуру.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 xml:space="preserve">Длительность процесса нормального фосфатирования: время выделения водорода + выдержка около 5 – 10 минут. Кислотность раствора (общая) должна составлять около 30 точек, свободная 3 – 4 точки. </w:t>
      </w:r>
      <w:proofErr w:type="gramStart"/>
      <w:r w:rsidRPr="00AA6215">
        <w:rPr>
          <w:lang w:eastAsia="ru-RU"/>
        </w:rPr>
        <w:t>(Точка – мера  общей и свободной кислотности раствора.</w:t>
      </w:r>
      <w:proofErr w:type="gramEnd"/>
      <w:r w:rsidRPr="00AA6215">
        <w:rPr>
          <w:lang w:eastAsia="ru-RU"/>
        </w:rPr>
        <w:t xml:space="preserve"> </w:t>
      </w:r>
      <w:proofErr w:type="gramStart"/>
      <w:r w:rsidRPr="00AA6215">
        <w:rPr>
          <w:lang w:eastAsia="ru-RU"/>
        </w:rPr>
        <w:t>Одна точка показывает количество мм 0,2 н. раствора щелочи,  израсходованного на процесс титрования  10 мл фосфатного раствора).</w:t>
      </w:r>
      <w:proofErr w:type="gramEnd"/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>Если свободная кислотность превышает указанное значение – ухудшаются свойства фосфатного слоя, а сам процесс затягивается по времени. При уменьшении – полученные пленки слишком тонкие и незащитные.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lastRenderedPageBreak/>
        <w:t xml:space="preserve">При повышении концентрации препарата </w:t>
      </w:r>
      <w:proofErr w:type="spellStart"/>
      <w:r w:rsidRPr="00AA6215">
        <w:rPr>
          <w:lang w:eastAsia="ru-RU"/>
        </w:rPr>
        <w:t>Мажеф</w:t>
      </w:r>
      <w:proofErr w:type="spellEnd"/>
      <w:r w:rsidRPr="00AA6215">
        <w:rPr>
          <w:lang w:eastAsia="ru-RU"/>
        </w:rPr>
        <w:t xml:space="preserve"> до 100 – 200 г/л получают более толстые фосфатные слои с повышенными защитными свойствами и мелкокристаллической структуры. С повышением концентрации немного уменьшают температуру рабочего р-</w:t>
      </w:r>
      <w:proofErr w:type="spellStart"/>
      <w:r w:rsidRPr="00AA6215">
        <w:rPr>
          <w:lang w:eastAsia="ru-RU"/>
        </w:rPr>
        <w:t>ра</w:t>
      </w:r>
      <w:proofErr w:type="spellEnd"/>
      <w:r w:rsidRPr="00AA6215">
        <w:rPr>
          <w:lang w:eastAsia="ru-RU"/>
        </w:rPr>
        <w:t xml:space="preserve"> (до 80 – 85 °С).</w:t>
      </w:r>
    </w:p>
    <w:p w:rsidR="009F2F20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 xml:space="preserve">При фосфатировании высоколегированных сталей количество препарата </w:t>
      </w:r>
      <w:proofErr w:type="spellStart"/>
      <w:r w:rsidRPr="00AA6215">
        <w:rPr>
          <w:lang w:eastAsia="ru-RU"/>
        </w:rPr>
        <w:t>Мажеф</w:t>
      </w:r>
      <w:proofErr w:type="spellEnd"/>
      <w:r w:rsidRPr="00AA6215">
        <w:rPr>
          <w:lang w:eastAsia="ru-RU"/>
        </w:rPr>
        <w:t xml:space="preserve"> составляет около 30 – 32 г/л. Дополнительно вводят 10 – 12 % BaCl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> для улучшения качества фосфатного слоя. Изделие выдерживают в рабочем растворе 45 – 60 минут при температуре около 100 °С.</w:t>
      </w:r>
    </w:p>
    <w:p w:rsidR="00403E33" w:rsidRPr="00AA6215" w:rsidRDefault="00403E33" w:rsidP="00AA6215">
      <w:pPr>
        <w:pStyle w:val="a7"/>
        <w:rPr>
          <w:lang w:eastAsia="ru-RU"/>
        </w:rPr>
      </w:pPr>
    </w:p>
    <w:p w:rsidR="009F2F20" w:rsidRPr="00403E33" w:rsidRDefault="009F2F20" w:rsidP="00AA6215">
      <w:pPr>
        <w:pStyle w:val="a7"/>
        <w:rPr>
          <w:b/>
          <w:bCs/>
          <w:lang w:eastAsia="ru-RU"/>
        </w:rPr>
      </w:pPr>
      <w:r w:rsidRPr="00403E33">
        <w:rPr>
          <w:b/>
          <w:bCs/>
          <w:lang w:eastAsia="ru-RU"/>
        </w:rPr>
        <w:t>Ускоренное фосфатирование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 xml:space="preserve">Ускоренное фосфатирование получило довольно широкое промышленное применение, т.к. процесс ведется быстрее, чем </w:t>
      </w:r>
      <w:proofErr w:type="gramStart"/>
      <w:r w:rsidRPr="00AA6215">
        <w:rPr>
          <w:lang w:eastAsia="ru-RU"/>
        </w:rPr>
        <w:t>при</w:t>
      </w:r>
      <w:proofErr w:type="gramEnd"/>
      <w:r w:rsidRPr="00AA6215">
        <w:rPr>
          <w:lang w:eastAsia="ru-RU"/>
        </w:rPr>
        <w:t xml:space="preserve"> нормальном, и имеет свои преимущества.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 xml:space="preserve">Длительность процесса ускоренного фосфатирования (с использованием препарата </w:t>
      </w:r>
      <w:proofErr w:type="spellStart"/>
      <w:r w:rsidRPr="00AA6215">
        <w:rPr>
          <w:lang w:eastAsia="ru-RU"/>
        </w:rPr>
        <w:t>Мажеф</w:t>
      </w:r>
      <w:proofErr w:type="spellEnd"/>
      <w:r w:rsidRPr="00AA6215">
        <w:rPr>
          <w:lang w:eastAsia="ru-RU"/>
        </w:rPr>
        <w:t>) составляет 8 – 15 минут. Рабочий раствор подогревают до температуры 45 – 65</w:t>
      </w:r>
      <w:proofErr w:type="gramStart"/>
      <w:r w:rsidRPr="00AA6215">
        <w:rPr>
          <w:lang w:eastAsia="ru-RU"/>
        </w:rPr>
        <w:t xml:space="preserve"> °С</w:t>
      </w:r>
      <w:proofErr w:type="gramEnd"/>
      <w:r w:rsidRPr="00AA6215">
        <w:rPr>
          <w:lang w:eastAsia="ru-RU"/>
        </w:rPr>
        <w:t xml:space="preserve"> (или же 92 – 96 °С, если использовать электролит №2). Дополнительно вводят окислители (</w:t>
      </w:r>
      <w:proofErr w:type="spellStart"/>
      <w:r w:rsidRPr="00AA6215">
        <w:rPr>
          <w:lang w:eastAsia="ru-RU"/>
        </w:rPr>
        <w:t>NaF</w:t>
      </w:r>
      <w:proofErr w:type="spellEnd"/>
      <w:r w:rsidRPr="00AA6215">
        <w:rPr>
          <w:lang w:eastAsia="ru-RU"/>
        </w:rPr>
        <w:t xml:space="preserve">, </w:t>
      </w:r>
      <w:proofErr w:type="spellStart"/>
      <w:r w:rsidRPr="00AA6215">
        <w:rPr>
          <w:lang w:eastAsia="ru-RU"/>
        </w:rPr>
        <w:t>Zn</w:t>
      </w:r>
      <w:proofErr w:type="spellEnd"/>
      <w:r w:rsidRPr="00AA6215">
        <w:rPr>
          <w:lang w:eastAsia="ru-RU"/>
        </w:rPr>
        <w:t>(NO</w:t>
      </w:r>
      <w:r w:rsidRPr="00AA6215">
        <w:rPr>
          <w:vertAlign w:val="subscript"/>
          <w:lang w:eastAsia="ru-RU"/>
        </w:rPr>
        <w:t>3</w:t>
      </w:r>
      <w:r w:rsidRPr="00AA6215">
        <w:rPr>
          <w:lang w:eastAsia="ru-RU"/>
        </w:rPr>
        <w:t>)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> и др.), благодаря которым ускоряется процесс фосфатирования, выделяется намного меньше водорода и окисляется Fe</w:t>
      </w:r>
      <w:r w:rsidRPr="00AA6215">
        <w:rPr>
          <w:vertAlign w:val="superscript"/>
          <w:lang w:eastAsia="ru-RU"/>
        </w:rPr>
        <w:t>2+</w:t>
      </w:r>
      <w:r w:rsidRPr="00AA6215">
        <w:rPr>
          <w:lang w:eastAsia="ru-RU"/>
        </w:rPr>
        <w:t> до Fe</w:t>
      </w:r>
      <w:r w:rsidRPr="00AA6215">
        <w:rPr>
          <w:vertAlign w:val="superscript"/>
          <w:lang w:eastAsia="ru-RU"/>
        </w:rPr>
        <w:t>3+</w:t>
      </w:r>
      <w:r w:rsidRPr="00AA6215">
        <w:rPr>
          <w:lang w:eastAsia="ru-RU"/>
        </w:rPr>
        <w:t>.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iCs/>
          <w:lang w:eastAsia="ru-RU"/>
        </w:rPr>
        <w:t xml:space="preserve">Растворы для ускоренного фосфатирования с применением препарата </w:t>
      </w:r>
      <w:proofErr w:type="spellStart"/>
      <w:r w:rsidRPr="00AA6215">
        <w:rPr>
          <w:iCs/>
          <w:lang w:eastAsia="ru-RU"/>
        </w:rPr>
        <w:t>Мажеф</w:t>
      </w:r>
      <w:proofErr w:type="spellEnd"/>
      <w:r w:rsidRPr="00AA6215">
        <w:rPr>
          <w:iCs/>
          <w:lang w:eastAsia="ru-RU"/>
        </w:rPr>
        <w:t>: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 xml:space="preserve">Раствор №1: 30 – 40 г/л  препарата </w:t>
      </w:r>
      <w:proofErr w:type="spellStart"/>
      <w:r w:rsidRPr="00AA6215">
        <w:rPr>
          <w:lang w:eastAsia="ru-RU"/>
        </w:rPr>
        <w:t>Мажеф</w:t>
      </w:r>
      <w:proofErr w:type="spellEnd"/>
      <w:r w:rsidRPr="00AA6215">
        <w:rPr>
          <w:lang w:eastAsia="ru-RU"/>
        </w:rPr>
        <w:t xml:space="preserve">, 50 – 65 г/л </w:t>
      </w:r>
      <w:proofErr w:type="spellStart"/>
      <w:r w:rsidRPr="00AA6215">
        <w:rPr>
          <w:lang w:eastAsia="ru-RU"/>
        </w:rPr>
        <w:t>Zn</w:t>
      </w:r>
      <w:proofErr w:type="spellEnd"/>
      <w:r w:rsidRPr="00AA6215">
        <w:rPr>
          <w:lang w:eastAsia="ru-RU"/>
        </w:rPr>
        <w:t>(NO</w:t>
      </w:r>
      <w:r w:rsidRPr="00AA6215">
        <w:rPr>
          <w:vertAlign w:val="subscript"/>
          <w:lang w:eastAsia="ru-RU"/>
        </w:rPr>
        <w:t>3</w:t>
      </w:r>
      <w:r w:rsidRPr="00AA6215">
        <w:rPr>
          <w:lang w:eastAsia="ru-RU"/>
        </w:rPr>
        <w:t>)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>•6H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 xml:space="preserve">O, 2 – 5 г/л </w:t>
      </w:r>
      <w:proofErr w:type="spellStart"/>
      <w:r w:rsidRPr="00AA6215">
        <w:rPr>
          <w:lang w:eastAsia="ru-RU"/>
        </w:rPr>
        <w:t>NaF</w:t>
      </w:r>
      <w:proofErr w:type="spellEnd"/>
      <w:r w:rsidRPr="00AA6215">
        <w:rPr>
          <w:lang w:eastAsia="ru-RU"/>
        </w:rPr>
        <w:t>;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 xml:space="preserve">Раствор №2:  30 – 40 г/л  препарата </w:t>
      </w:r>
      <w:proofErr w:type="spellStart"/>
      <w:r w:rsidRPr="00AA6215">
        <w:rPr>
          <w:lang w:eastAsia="ru-RU"/>
        </w:rPr>
        <w:t>Мажеф</w:t>
      </w:r>
      <w:proofErr w:type="spellEnd"/>
      <w:r w:rsidRPr="00AA6215">
        <w:rPr>
          <w:lang w:eastAsia="ru-RU"/>
        </w:rPr>
        <w:t xml:space="preserve">, 50 – 70 г/л </w:t>
      </w:r>
      <w:proofErr w:type="spellStart"/>
      <w:r w:rsidRPr="00AA6215">
        <w:rPr>
          <w:lang w:eastAsia="ru-RU"/>
        </w:rPr>
        <w:t>Zn</w:t>
      </w:r>
      <w:proofErr w:type="spellEnd"/>
      <w:r w:rsidRPr="00AA6215">
        <w:rPr>
          <w:lang w:eastAsia="ru-RU"/>
        </w:rPr>
        <w:t>(NO</w:t>
      </w:r>
      <w:r w:rsidRPr="00AA6215">
        <w:rPr>
          <w:vertAlign w:val="subscript"/>
          <w:lang w:eastAsia="ru-RU"/>
        </w:rPr>
        <w:t>3</w:t>
      </w:r>
      <w:r w:rsidRPr="00AA6215">
        <w:rPr>
          <w:lang w:eastAsia="ru-RU"/>
        </w:rPr>
        <w:t>)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>•6H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>O, 4 – 5 г/л NaNO</w:t>
      </w:r>
      <w:r w:rsidRPr="00AA6215">
        <w:rPr>
          <w:vertAlign w:val="subscript"/>
          <w:lang w:eastAsia="ru-RU"/>
        </w:rPr>
        <w:t>3</w:t>
      </w:r>
      <w:r w:rsidRPr="00AA6215">
        <w:rPr>
          <w:lang w:eastAsia="ru-RU"/>
        </w:rPr>
        <w:t>, 0,1 – 1,0 г/л H</w:t>
      </w:r>
      <w:r w:rsidRPr="00AA6215">
        <w:rPr>
          <w:vertAlign w:val="subscript"/>
          <w:lang w:eastAsia="ru-RU"/>
        </w:rPr>
        <w:t>3</w:t>
      </w:r>
      <w:r w:rsidRPr="00AA6215">
        <w:rPr>
          <w:lang w:eastAsia="ru-RU"/>
        </w:rPr>
        <w:t>PO</w:t>
      </w:r>
      <w:r w:rsidRPr="00AA6215">
        <w:rPr>
          <w:vertAlign w:val="subscript"/>
          <w:lang w:eastAsia="ru-RU"/>
        </w:rPr>
        <w:t>4</w:t>
      </w:r>
      <w:r w:rsidRPr="00AA6215">
        <w:rPr>
          <w:lang w:eastAsia="ru-RU"/>
        </w:rPr>
        <w:t>.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>После ускоренного  фосфатирования изделия обрабатывают раствором бихромата калия, а далее – сушат.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 xml:space="preserve">Пленки, полученные при </w:t>
      </w:r>
      <w:proofErr w:type="gramStart"/>
      <w:r w:rsidRPr="00AA6215">
        <w:rPr>
          <w:lang w:eastAsia="ru-RU"/>
        </w:rPr>
        <w:t>ускоренном</w:t>
      </w:r>
      <w:proofErr w:type="gramEnd"/>
      <w:r w:rsidRPr="00AA6215">
        <w:rPr>
          <w:lang w:eastAsia="ru-RU"/>
        </w:rPr>
        <w:t xml:space="preserve"> фосфатировании, небольшой толщины и не отличаются высокими защитными свойствами, поэтому их используют как основу (грунт) для лакокрасочных покрытий.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 xml:space="preserve">Ускоренное фосфатирование может </w:t>
      </w:r>
      <w:proofErr w:type="gramStart"/>
      <w:r w:rsidRPr="00AA6215">
        <w:rPr>
          <w:lang w:eastAsia="ru-RU"/>
        </w:rPr>
        <w:t>проводится</w:t>
      </w:r>
      <w:proofErr w:type="gramEnd"/>
      <w:r w:rsidRPr="00AA6215">
        <w:rPr>
          <w:lang w:eastAsia="ru-RU"/>
        </w:rPr>
        <w:t xml:space="preserve"> и с использованием других растворов, например, </w:t>
      </w:r>
      <w:proofErr w:type="spellStart"/>
      <w:r w:rsidRPr="00AA6215">
        <w:rPr>
          <w:lang w:eastAsia="ru-RU"/>
        </w:rPr>
        <w:t>цинкофосфатных</w:t>
      </w:r>
      <w:proofErr w:type="spellEnd"/>
      <w:r w:rsidRPr="00AA6215">
        <w:rPr>
          <w:lang w:eastAsia="ru-RU"/>
        </w:rPr>
        <w:t xml:space="preserve"> (основа – первичный фосфат цинка).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iCs/>
          <w:lang w:eastAsia="ru-RU"/>
        </w:rPr>
        <w:t xml:space="preserve">Составы для </w:t>
      </w:r>
      <w:proofErr w:type="gramStart"/>
      <w:r w:rsidRPr="00AA6215">
        <w:rPr>
          <w:iCs/>
          <w:lang w:eastAsia="ru-RU"/>
        </w:rPr>
        <w:t>ускоренного</w:t>
      </w:r>
      <w:proofErr w:type="gramEnd"/>
      <w:r w:rsidRPr="00AA6215">
        <w:rPr>
          <w:iCs/>
          <w:lang w:eastAsia="ru-RU"/>
        </w:rPr>
        <w:t xml:space="preserve"> фосфатирования с применением </w:t>
      </w:r>
      <w:proofErr w:type="spellStart"/>
      <w:r w:rsidRPr="00AA6215">
        <w:rPr>
          <w:iCs/>
          <w:lang w:eastAsia="ru-RU"/>
        </w:rPr>
        <w:t>цинкофосфатных</w:t>
      </w:r>
      <w:proofErr w:type="spellEnd"/>
      <w:r w:rsidRPr="00AA6215">
        <w:rPr>
          <w:iCs/>
          <w:lang w:eastAsia="ru-RU"/>
        </w:rPr>
        <w:t xml:space="preserve"> растворов: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 xml:space="preserve">Состав  №1: 8 – 12 г/л </w:t>
      </w:r>
      <w:proofErr w:type="spellStart"/>
      <w:r w:rsidRPr="00AA6215">
        <w:rPr>
          <w:lang w:eastAsia="ru-RU"/>
        </w:rPr>
        <w:t>Zn</w:t>
      </w:r>
      <w:proofErr w:type="spellEnd"/>
      <w:r w:rsidRPr="00AA6215">
        <w:rPr>
          <w:lang w:eastAsia="ru-RU"/>
        </w:rPr>
        <w:t>(H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>PO</w:t>
      </w:r>
      <w:r w:rsidRPr="00AA6215">
        <w:rPr>
          <w:vertAlign w:val="subscript"/>
          <w:lang w:eastAsia="ru-RU"/>
        </w:rPr>
        <w:t>4</w:t>
      </w:r>
      <w:r w:rsidRPr="00AA6215">
        <w:rPr>
          <w:lang w:eastAsia="ru-RU"/>
        </w:rPr>
        <w:t>)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 xml:space="preserve">, 10 – 20 г/л </w:t>
      </w:r>
      <w:proofErr w:type="spellStart"/>
      <w:r w:rsidRPr="00AA6215">
        <w:rPr>
          <w:lang w:eastAsia="ru-RU"/>
        </w:rPr>
        <w:t>Zn</w:t>
      </w:r>
      <w:proofErr w:type="spellEnd"/>
      <w:r w:rsidRPr="00AA6215">
        <w:rPr>
          <w:lang w:eastAsia="ru-RU"/>
        </w:rPr>
        <w:t>(NO</w:t>
      </w:r>
      <w:r w:rsidRPr="00AA6215">
        <w:rPr>
          <w:vertAlign w:val="subscript"/>
          <w:lang w:eastAsia="ru-RU"/>
        </w:rPr>
        <w:t>3</w:t>
      </w:r>
      <w:r w:rsidRPr="00AA6215">
        <w:rPr>
          <w:lang w:eastAsia="ru-RU"/>
        </w:rPr>
        <w:t>)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>•6H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 xml:space="preserve">O, 30 – 40 г/л </w:t>
      </w:r>
      <w:proofErr w:type="spellStart"/>
      <w:r w:rsidRPr="00AA6215">
        <w:rPr>
          <w:lang w:eastAsia="ru-RU"/>
        </w:rPr>
        <w:t>Ba</w:t>
      </w:r>
      <w:proofErr w:type="spellEnd"/>
      <w:r w:rsidRPr="00AA6215">
        <w:rPr>
          <w:lang w:eastAsia="ru-RU"/>
        </w:rPr>
        <w:t>(NO</w:t>
      </w:r>
      <w:r w:rsidRPr="00AA6215">
        <w:rPr>
          <w:vertAlign w:val="subscript"/>
          <w:lang w:eastAsia="ru-RU"/>
        </w:rPr>
        <w:t>3</w:t>
      </w:r>
      <w:r w:rsidRPr="00AA6215">
        <w:rPr>
          <w:lang w:eastAsia="ru-RU"/>
        </w:rPr>
        <w:t>)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>, температура 75 – 85</w:t>
      </w:r>
      <w:proofErr w:type="gramStart"/>
      <w:r w:rsidRPr="00AA6215">
        <w:rPr>
          <w:lang w:eastAsia="ru-RU"/>
        </w:rPr>
        <w:t xml:space="preserve"> °С</w:t>
      </w:r>
      <w:proofErr w:type="gramEnd"/>
      <w:r w:rsidRPr="00AA6215">
        <w:rPr>
          <w:lang w:eastAsia="ru-RU"/>
        </w:rPr>
        <w:t>, продолжительность 3 -  10 минут;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 xml:space="preserve">Состав  №2: 28 – 36 г/л </w:t>
      </w:r>
      <w:proofErr w:type="spellStart"/>
      <w:r w:rsidRPr="00AA6215">
        <w:rPr>
          <w:lang w:eastAsia="ru-RU"/>
        </w:rPr>
        <w:t>Zn</w:t>
      </w:r>
      <w:proofErr w:type="spellEnd"/>
      <w:r w:rsidRPr="00AA6215">
        <w:rPr>
          <w:lang w:eastAsia="ru-RU"/>
        </w:rPr>
        <w:t>(H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>PO</w:t>
      </w:r>
      <w:r w:rsidRPr="00AA6215">
        <w:rPr>
          <w:vertAlign w:val="subscript"/>
          <w:lang w:eastAsia="ru-RU"/>
        </w:rPr>
        <w:t>4</w:t>
      </w:r>
      <w:r w:rsidRPr="00AA6215">
        <w:rPr>
          <w:lang w:eastAsia="ru-RU"/>
        </w:rPr>
        <w:t>)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 xml:space="preserve">, 42 – 58 г/л </w:t>
      </w:r>
      <w:proofErr w:type="spellStart"/>
      <w:r w:rsidRPr="00AA6215">
        <w:rPr>
          <w:lang w:eastAsia="ru-RU"/>
        </w:rPr>
        <w:t>Zn</w:t>
      </w:r>
      <w:proofErr w:type="spellEnd"/>
      <w:r w:rsidRPr="00AA6215">
        <w:rPr>
          <w:lang w:eastAsia="ru-RU"/>
        </w:rPr>
        <w:t>(NO</w:t>
      </w:r>
      <w:r w:rsidRPr="00AA6215">
        <w:rPr>
          <w:vertAlign w:val="subscript"/>
          <w:lang w:eastAsia="ru-RU"/>
        </w:rPr>
        <w:t>3</w:t>
      </w:r>
      <w:r w:rsidRPr="00AA6215">
        <w:rPr>
          <w:lang w:eastAsia="ru-RU"/>
        </w:rPr>
        <w:t>)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>•6H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>O, 9,5 – 15,0 г/л H</w:t>
      </w:r>
      <w:r w:rsidRPr="00AA6215">
        <w:rPr>
          <w:vertAlign w:val="subscript"/>
          <w:lang w:eastAsia="ru-RU"/>
        </w:rPr>
        <w:t>3</w:t>
      </w:r>
      <w:r w:rsidRPr="00AA6215">
        <w:rPr>
          <w:lang w:eastAsia="ru-RU"/>
        </w:rPr>
        <w:t>PO</w:t>
      </w:r>
      <w:r w:rsidRPr="00AA6215">
        <w:rPr>
          <w:vertAlign w:val="subscript"/>
          <w:lang w:eastAsia="ru-RU"/>
        </w:rPr>
        <w:t>4</w:t>
      </w:r>
      <w:r w:rsidRPr="00AA6215">
        <w:rPr>
          <w:lang w:eastAsia="ru-RU"/>
        </w:rPr>
        <w:t>, температура 85 – 95</w:t>
      </w:r>
      <w:proofErr w:type="gramStart"/>
      <w:r w:rsidRPr="00AA6215">
        <w:rPr>
          <w:lang w:eastAsia="ru-RU"/>
        </w:rPr>
        <w:t xml:space="preserve"> °С</w:t>
      </w:r>
      <w:proofErr w:type="gramEnd"/>
      <w:r w:rsidRPr="00AA6215">
        <w:rPr>
          <w:lang w:eastAsia="ru-RU"/>
        </w:rPr>
        <w:t>, продолжительность 10 – 25 минут.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>Покрытия, полученные в вышеописанных электролитах, состоят с Zn</w:t>
      </w:r>
      <w:r w:rsidRPr="00AA6215">
        <w:rPr>
          <w:vertAlign w:val="subscript"/>
          <w:lang w:eastAsia="ru-RU"/>
        </w:rPr>
        <w:t>3</w:t>
      </w:r>
      <w:r w:rsidRPr="00AA6215">
        <w:rPr>
          <w:lang w:eastAsia="ru-RU"/>
        </w:rPr>
        <w:t>(PO</w:t>
      </w:r>
      <w:r w:rsidRPr="00AA6215">
        <w:rPr>
          <w:vertAlign w:val="subscript"/>
          <w:lang w:eastAsia="ru-RU"/>
        </w:rPr>
        <w:t>4</w:t>
      </w:r>
      <w:r w:rsidRPr="00AA6215">
        <w:rPr>
          <w:lang w:eastAsia="ru-RU"/>
        </w:rPr>
        <w:t>)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>•4H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>O  и  Zn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>Fe(PO</w:t>
      </w:r>
      <w:r w:rsidRPr="00AA6215">
        <w:rPr>
          <w:vertAlign w:val="subscript"/>
          <w:lang w:eastAsia="ru-RU"/>
        </w:rPr>
        <w:t>4</w:t>
      </w:r>
      <w:r w:rsidRPr="00AA6215">
        <w:rPr>
          <w:lang w:eastAsia="ru-RU"/>
        </w:rPr>
        <w:t>)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>•4H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>O.  Большая часть фосфатов образуется на поверхности в первые минуты процесса, когда скорость нарастания фосфатов превышает скорость их растворения. При одинаковых значениях этих скоростей рост фосфатной пленки прекращается.</w:t>
      </w:r>
    </w:p>
    <w:p w:rsidR="009F2F20" w:rsidRPr="00AA6215" w:rsidRDefault="009F2F20" w:rsidP="00AA6215">
      <w:pPr>
        <w:pStyle w:val="a7"/>
        <w:rPr>
          <w:lang w:eastAsia="ru-RU"/>
        </w:rPr>
      </w:pPr>
      <w:proofErr w:type="gramStart"/>
      <w:r w:rsidRPr="00AA6215">
        <w:rPr>
          <w:lang w:eastAsia="ru-RU"/>
        </w:rPr>
        <w:t>Ускоренное</w:t>
      </w:r>
      <w:proofErr w:type="gramEnd"/>
      <w:r w:rsidRPr="00AA6215">
        <w:rPr>
          <w:lang w:eastAsia="ru-RU"/>
        </w:rPr>
        <w:t xml:space="preserve"> фосфатирование можно проводить как погружением в ванну с раствором, так и распылением состава на поверхность.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 xml:space="preserve">Для струйного ускоренного фосфатирования часто используют раствор на основе препарата </w:t>
      </w:r>
      <w:proofErr w:type="spellStart"/>
      <w:r w:rsidRPr="00AA6215">
        <w:rPr>
          <w:lang w:eastAsia="ru-RU"/>
        </w:rPr>
        <w:t>Мажеф</w:t>
      </w:r>
      <w:proofErr w:type="spellEnd"/>
      <w:r w:rsidRPr="00AA6215">
        <w:rPr>
          <w:lang w:eastAsia="ru-RU"/>
        </w:rPr>
        <w:t xml:space="preserve"> следующего состава: 30 – 60 г/л пр. </w:t>
      </w:r>
      <w:proofErr w:type="spellStart"/>
      <w:r w:rsidRPr="00AA6215">
        <w:rPr>
          <w:lang w:eastAsia="ru-RU"/>
        </w:rPr>
        <w:t>Мажеф</w:t>
      </w:r>
      <w:proofErr w:type="spellEnd"/>
      <w:r w:rsidRPr="00AA6215">
        <w:rPr>
          <w:lang w:eastAsia="ru-RU"/>
        </w:rPr>
        <w:t xml:space="preserve">, 50 – 70 г/л </w:t>
      </w:r>
      <w:proofErr w:type="spellStart"/>
      <w:r w:rsidRPr="00AA6215">
        <w:rPr>
          <w:lang w:eastAsia="ru-RU"/>
        </w:rPr>
        <w:t>Zn</w:t>
      </w:r>
      <w:proofErr w:type="spellEnd"/>
      <w:r w:rsidRPr="00AA6215">
        <w:rPr>
          <w:lang w:eastAsia="ru-RU"/>
        </w:rPr>
        <w:t>(NO</w:t>
      </w:r>
      <w:r w:rsidRPr="00AA6215">
        <w:rPr>
          <w:vertAlign w:val="subscript"/>
          <w:lang w:eastAsia="ru-RU"/>
        </w:rPr>
        <w:t>3</w:t>
      </w:r>
      <w:r w:rsidRPr="00AA6215">
        <w:rPr>
          <w:lang w:eastAsia="ru-RU"/>
        </w:rPr>
        <w:t>)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>•6H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>O, 2 – 4 г/л NaNO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>. Температура раствора -  15 – 25</w:t>
      </w:r>
      <w:proofErr w:type="gramStart"/>
      <w:r w:rsidRPr="00AA6215">
        <w:rPr>
          <w:lang w:eastAsia="ru-RU"/>
        </w:rPr>
        <w:t xml:space="preserve"> °С</w:t>
      </w:r>
      <w:proofErr w:type="gramEnd"/>
      <w:r w:rsidRPr="00AA6215">
        <w:rPr>
          <w:lang w:eastAsia="ru-RU"/>
        </w:rPr>
        <w:t>, рН 2,6 – 3,2.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>Широко используются концентраты для фосфатирования стали (на основе первичных фосфатов), такие, как КФЭ-1, КФЭ-2, КФ-1, КФ-3.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>Чтоб улучшить структуру покрытия в основной р-вор вводят оксалаты цинка (до 0,1 г/л). При фосфатировании в таком растворе с поверхности изделия удаляется ржавчина.</w:t>
      </w:r>
    </w:p>
    <w:p w:rsidR="009F2F20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 xml:space="preserve">Частным случаем </w:t>
      </w:r>
      <w:proofErr w:type="gramStart"/>
      <w:r w:rsidRPr="00AA6215">
        <w:rPr>
          <w:lang w:eastAsia="ru-RU"/>
        </w:rPr>
        <w:t>химического</w:t>
      </w:r>
      <w:proofErr w:type="gramEnd"/>
      <w:r w:rsidRPr="00AA6215">
        <w:rPr>
          <w:lang w:eastAsia="ru-RU"/>
        </w:rPr>
        <w:t xml:space="preserve"> - является </w:t>
      </w:r>
      <w:r w:rsidRPr="00AA6215">
        <w:rPr>
          <w:iCs/>
          <w:lang w:eastAsia="ru-RU"/>
        </w:rPr>
        <w:t>черное фосфатирование</w:t>
      </w:r>
      <w:r w:rsidRPr="00AA6215">
        <w:rPr>
          <w:lang w:eastAsia="ru-RU"/>
        </w:rPr>
        <w:t xml:space="preserve">. Используется в оптическом приборостроении. </w:t>
      </w:r>
      <w:proofErr w:type="gramStart"/>
      <w:r w:rsidRPr="00AA6215">
        <w:rPr>
          <w:lang w:eastAsia="ru-RU"/>
        </w:rPr>
        <w:t xml:space="preserve">Фосфатная пленка черного цвета более привлекательна на вид и более </w:t>
      </w:r>
      <w:proofErr w:type="spellStart"/>
      <w:r w:rsidRPr="00AA6215">
        <w:rPr>
          <w:lang w:eastAsia="ru-RU"/>
        </w:rPr>
        <w:t>коррозионноустойчива</w:t>
      </w:r>
      <w:proofErr w:type="spellEnd"/>
      <w:r w:rsidRPr="00AA6215">
        <w:rPr>
          <w:lang w:eastAsia="ru-RU"/>
        </w:rPr>
        <w:t>, чем полученные другими способами.</w:t>
      </w:r>
      <w:proofErr w:type="gramEnd"/>
      <w:r w:rsidRPr="00AA6215">
        <w:rPr>
          <w:lang w:eastAsia="ru-RU"/>
        </w:rPr>
        <w:t xml:space="preserve"> Процесс </w:t>
      </w:r>
      <w:proofErr w:type="gramStart"/>
      <w:r w:rsidRPr="00AA6215">
        <w:rPr>
          <w:lang w:eastAsia="ru-RU"/>
        </w:rPr>
        <w:t>черного</w:t>
      </w:r>
      <w:proofErr w:type="gramEnd"/>
      <w:r w:rsidRPr="00AA6215">
        <w:rPr>
          <w:lang w:eastAsia="ru-RU"/>
        </w:rPr>
        <w:t xml:space="preserve"> фосфатирования состоит с двух частей. Сначала, </w:t>
      </w:r>
      <w:proofErr w:type="gramStart"/>
      <w:r w:rsidRPr="00AA6215">
        <w:rPr>
          <w:lang w:eastAsia="ru-RU"/>
        </w:rPr>
        <w:t>предварительным</w:t>
      </w:r>
      <w:proofErr w:type="gramEnd"/>
      <w:r w:rsidRPr="00AA6215">
        <w:rPr>
          <w:lang w:eastAsia="ru-RU"/>
        </w:rPr>
        <w:t xml:space="preserve"> </w:t>
      </w:r>
      <w:proofErr w:type="spellStart"/>
      <w:r w:rsidRPr="00AA6215">
        <w:rPr>
          <w:lang w:eastAsia="ru-RU"/>
        </w:rPr>
        <w:t>фосфатированием</w:t>
      </w:r>
      <w:proofErr w:type="spellEnd"/>
      <w:r w:rsidRPr="00AA6215">
        <w:rPr>
          <w:lang w:eastAsia="ru-RU"/>
        </w:rPr>
        <w:t>, получают черную пленку. Далее, при фосфатном пассивировании, заполняются поры начального слоя.</w:t>
      </w:r>
    </w:p>
    <w:p w:rsidR="00A818D9" w:rsidRPr="00AA6215" w:rsidRDefault="00A818D9" w:rsidP="00AA6215">
      <w:pPr>
        <w:pStyle w:val="a7"/>
        <w:rPr>
          <w:lang w:eastAsia="ru-RU"/>
        </w:rPr>
      </w:pPr>
    </w:p>
    <w:p w:rsidR="009F2F20" w:rsidRPr="00A818D9" w:rsidRDefault="009F2F20" w:rsidP="00AA6215">
      <w:pPr>
        <w:pStyle w:val="a7"/>
        <w:rPr>
          <w:b/>
          <w:bCs/>
          <w:lang w:eastAsia="ru-RU"/>
        </w:rPr>
      </w:pPr>
      <w:r w:rsidRPr="00A818D9">
        <w:rPr>
          <w:b/>
          <w:bCs/>
          <w:lang w:eastAsia="ru-RU"/>
        </w:rPr>
        <w:t>Электрохимическое фосфатирование</w:t>
      </w:r>
    </w:p>
    <w:p w:rsidR="009F2F20" w:rsidRPr="00AA6215" w:rsidRDefault="009F2F20" w:rsidP="00AA6215">
      <w:pPr>
        <w:pStyle w:val="a7"/>
        <w:rPr>
          <w:lang w:eastAsia="ru-RU"/>
        </w:rPr>
      </w:pPr>
      <w:proofErr w:type="gramStart"/>
      <w:r w:rsidRPr="00AA6215">
        <w:rPr>
          <w:lang w:eastAsia="ru-RU"/>
        </w:rPr>
        <w:t>Электрохимическое</w:t>
      </w:r>
      <w:proofErr w:type="gramEnd"/>
      <w:r w:rsidRPr="00AA6215">
        <w:rPr>
          <w:lang w:eastAsia="ru-RU"/>
        </w:rPr>
        <w:t xml:space="preserve"> фосфатирование проводят в растворах схожего состава, но с использованием постоянного либо переменного тока. Это позволяет повысить производительность процесса.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lastRenderedPageBreak/>
        <w:t>Детали развешивают на катодных штангах, анодами служат пластины (цинк или углеродистая сталь, зависит от состава электролита). Плотность тока – от 0,3 до 3</w:t>
      </w:r>
      <w:proofErr w:type="gramStart"/>
      <w:r w:rsidRPr="00AA6215">
        <w:rPr>
          <w:lang w:eastAsia="ru-RU"/>
        </w:rPr>
        <w:t xml:space="preserve"> А</w:t>
      </w:r>
      <w:proofErr w:type="gramEnd"/>
      <w:r w:rsidRPr="00AA6215">
        <w:rPr>
          <w:lang w:eastAsia="ru-RU"/>
        </w:rPr>
        <w:t>/дм</w:t>
      </w:r>
      <w:r w:rsidRPr="00AA6215">
        <w:rPr>
          <w:vertAlign w:val="superscript"/>
          <w:lang w:eastAsia="ru-RU"/>
        </w:rPr>
        <w:t>2</w:t>
      </w:r>
      <w:r w:rsidRPr="00AA6215">
        <w:rPr>
          <w:lang w:eastAsia="ru-RU"/>
        </w:rPr>
        <w:t>. Продолжительность процесса – от 5 до 20 мин.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>Полученные пленки используются в качестве подслоя для лакокрасочного покрытия.</w:t>
      </w:r>
    </w:p>
    <w:p w:rsidR="009F2F20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 xml:space="preserve">Недостаток электрохимического фосфатирования – низкая рассеивающая способность электролита. </w:t>
      </w:r>
      <w:proofErr w:type="spellStart"/>
      <w:r w:rsidRPr="00AA6215">
        <w:rPr>
          <w:lang w:eastAsia="ru-RU"/>
        </w:rPr>
        <w:t>Вследствии</w:t>
      </w:r>
      <w:proofErr w:type="spellEnd"/>
      <w:r w:rsidRPr="00AA6215">
        <w:rPr>
          <w:lang w:eastAsia="ru-RU"/>
        </w:rPr>
        <w:t>, на деталях сложной формы фосфатное покрытие ложится неравномерно.</w:t>
      </w:r>
    </w:p>
    <w:p w:rsidR="00A818D9" w:rsidRPr="00AA6215" w:rsidRDefault="00A818D9" w:rsidP="00AA6215">
      <w:pPr>
        <w:pStyle w:val="a7"/>
        <w:rPr>
          <w:lang w:eastAsia="ru-RU"/>
        </w:rPr>
      </w:pPr>
    </w:p>
    <w:p w:rsidR="009F2F20" w:rsidRPr="00A818D9" w:rsidRDefault="009F2F20" w:rsidP="00AA6215">
      <w:pPr>
        <w:pStyle w:val="a7"/>
        <w:rPr>
          <w:b/>
          <w:bCs/>
          <w:lang w:eastAsia="ru-RU"/>
        </w:rPr>
      </w:pPr>
      <w:r w:rsidRPr="00A818D9">
        <w:rPr>
          <w:b/>
          <w:bCs/>
          <w:lang w:eastAsia="ru-RU"/>
        </w:rPr>
        <w:t>Фосфатирование цветных металлов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>Фосфатированию часто подвергают многие цветные металлы. Чаще всего это цинк, магний, алюминий, кадмий, никель, титан.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>Фосфатирование </w:t>
      </w:r>
      <w:r w:rsidRPr="00AA6215">
        <w:rPr>
          <w:iCs/>
          <w:lang w:eastAsia="ru-RU"/>
        </w:rPr>
        <w:t>титана</w:t>
      </w:r>
      <w:r w:rsidRPr="00AA6215">
        <w:rPr>
          <w:lang w:eastAsia="ru-RU"/>
        </w:rPr>
        <w:t> проводят для повышения его износостойкости, антифрикционных свойств. Процесс ведется при температуре 98 – 99</w:t>
      </w:r>
      <w:proofErr w:type="gramStart"/>
      <w:r w:rsidRPr="00AA6215">
        <w:rPr>
          <w:lang w:eastAsia="ru-RU"/>
        </w:rPr>
        <w:t xml:space="preserve"> °С</w:t>
      </w:r>
      <w:proofErr w:type="gramEnd"/>
      <w:r w:rsidRPr="00AA6215">
        <w:rPr>
          <w:lang w:eastAsia="ru-RU"/>
        </w:rPr>
        <w:t xml:space="preserve"> около 10 – 30 минут. Применяемый состав: 10 – 100 г/л ортофосфорной кислоты и такое же количество фторидов (</w:t>
      </w:r>
      <w:proofErr w:type="spellStart"/>
      <w:r w:rsidRPr="00AA6215">
        <w:rPr>
          <w:lang w:eastAsia="ru-RU"/>
        </w:rPr>
        <w:t>NaF</w:t>
      </w:r>
      <w:proofErr w:type="spellEnd"/>
      <w:r w:rsidRPr="00AA6215">
        <w:rPr>
          <w:lang w:eastAsia="ru-RU"/>
        </w:rPr>
        <w:t>, NH</w:t>
      </w:r>
      <w:r w:rsidRPr="00AA6215">
        <w:rPr>
          <w:vertAlign w:val="subscript"/>
          <w:lang w:eastAsia="ru-RU"/>
        </w:rPr>
        <w:t>4</w:t>
      </w:r>
      <w:r w:rsidRPr="00AA6215">
        <w:rPr>
          <w:lang w:eastAsia="ru-RU"/>
        </w:rPr>
        <w:t>F или KF).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iCs/>
          <w:lang w:eastAsia="ru-RU"/>
        </w:rPr>
        <w:t>Магний</w:t>
      </w:r>
      <w:r w:rsidRPr="00AA6215">
        <w:rPr>
          <w:lang w:eastAsia="ru-RU"/>
        </w:rPr>
        <w:t> </w:t>
      </w:r>
      <w:proofErr w:type="spellStart"/>
      <w:r w:rsidRPr="00AA6215">
        <w:rPr>
          <w:lang w:eastAsia="ru-RU"/>
        </w:rPr>
        <w:t>фосфатируют</w:t>
      </w:r>
      <w:proofErr w:type="spellEnd"/>
      <w:r w:rsidRPr="00AA6215">
        <w:rPr>
          <w:lang w:eastAsia="ru-RU"/>
        </w:rPr>
        <w:t xml:space="preserve"> в р-</w:t>
      </w:r>
      <w:proofErr w:type="spellStart"/>
      <w:r w:rsidRPr="00AA6215">
        <w:rPr>
          <w:lang w:eastAsia="ru-RU"/>
        </w:rPr>
        <w:t>рах</w:t>
      </w:r>
      <w:proofErr w:type="spellEnd"/>
      <w:r w:rsidRPr="00AA6215">
        <w:rPr>
          <w:lang w:eastAsia="ru-RU"/>
        </w:rPr>
        <w:t xml:space="preserve"> однозамещенных фосфатов для защиты от коррозии. Фосфатирование магния (как и алюминия) применяют реже, чем его оксидирование.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>Для кадмия, алюминия, цинка и большинства цветных металлов фосфатная пленка используется в качестве основы перед нанесением лакокрасочного покрытия.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iCs/>
          <w:lang w:eastAsia="ru-RU"/>
        </w:rPr>
        <w:t>Алюминий</w:t>
      </w:r>
      <w:r w:rsidRPr="00AA6215">
        <w:rPr>
          <w:lang w:eastAsia="ru-RU"/>
        </w:rPr>
        <w:t> </w:t>
      </w:r>
      <w:proofErr w:type="spellStart"/>
      <w:r w:rsidRPr="00AA6215">
        <w:rPr>
          <w:lang w:eastAsia="ru-RU"/>
        </w:rPr>
        <w:t>фосфатируют</w:t>
      </w:r>
      <w:proofErr w:type="spellEnd"/>
      <w:r w:rsidRPr="00AA6215">
        <w:rPr>
          <w:lang w:eastAsia="ru-RU"/>
        </w:rPr>
        <w:t xml:space="preserve"> в растворах ортофосфорной кислоты с содержанием  CrO</w:t>
      </w:r>
      <w:r w:rsidRPr="00AA6215">
        <w:rPr>
          <w:vertAlign w:val="subscript"/>
          <w:lang w:eastAsia="ru-RU"/>
        </w:rPr>
        <w:t>3</w:t>
      </w:r>
      <w:r w:rsidRPr="00AA6215">
        <w:rPr>
          <w:lang w:eastAsia="ru-RU"/>
        </w:rPr>
        <w:t xml:space="preserve"> и </w:t>
      </w:r>
      <w:proofErr w:type="spellStart"/>
      <w:r w:rsidRPr="00AA6215">
        <w:rPr>
          <w:lang w:eastAsia="ru-RU"/>
        </w:rPr>
        <w:t>NaF</w:t>
      </w:r>
      <w:proofErr w:type="spellEnd"/>
      <w:r w:rsidRPr="00AA6215">
        <w:rPr>
          <w:lang w:eastAsia="ru-RU"/>
        </w:rPr>
        <w:t xml:space="preserve"> или HF. Пленки имеют голубовато-зеленый цвет, поэтому процесс получил название «голубое фосфатирование». Получившийся фосфатный слой тонкий (около 3 мкм), гладкий, аморфный,  не отличается высокими защитными свойствами (имеет низкие прочностные характеристики). Состав покрытия таков: около 50 – 55% CrPO</w:t>
      </w:r>
      <w:r w:rsidRPr="00AA6215">
        <w:rPr>
          <w:vertAlign w:val="subscript"/>
          <w:lang w:eastAsia="ru-RU"/>
        </w:rPr>
        <w:t>4</w:t>
      </w:r>
      <w:r w:rsidRPr="00AA6215">
        <w:rPr>
          <w:lang w:eastAsia="ru-RU"/>
        </w:rPr>
        <w:t>,  17 – 23% AlPO</w:t>
      </w:r>
      <w:r w:rsidRPr="00AA6215">
        <w:rPr>
          <w:vertAlign w:val="subscript"/>
          <w:lang w:eastAsia="ru-RU"/>
        </w:rPr>
        <w:t>4</w:t>
      </w:r>
      <w:r w:rsidRPr="00AA6215">
        <w:rPr>
          <w:lang w:eastAsia="ru-RU"/>
        </w:rPr>
        <w:t>, 22 – 23% воды. После промывки в холодной воде и сушки при температуре ниже 60</w:t>
      </w:r>
      <w:proofErr w:type="gramStart"/>
      <w:r w:rsidRPr="00AA6215">
        <w:rPr>
          <w:lang w:eastAsia="ru-RU"/>
        </w:rPr>
        <w:t xml:space="preserve"> °С</w:t>
      </w:r>
      <w:proofErr w:type="gramEnd"/>
      <w:r w:rsidRPr="00AA6215">
        <w:rPr>
          <w:lang w:eastAsia="ru-RU"/>
        </w:rPr>
        <w:t xml:space="preserve"> фосфатная пленка становится более прочной, может выдержать температуру до 300 °С. Если готовое фосфатное покрытие на протяжении 10 минут обрабатывать в 10 % растворе K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>Cr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>O</w:t>
      </w:r>
      <w:r w:rsidRPr="00AA6215">
        <w:rPr>
          <w:vertAlign w:val="subscript"/>
          <w:lang w:eastAsia="ru-RU"/>
        </w:rPr>
        <w:t>7</w:t>
      </w:r>
      <w:r w:rsidRPr="00AA6215">
        <w:rPr>
          <w:lang w:eastAsia="ru-RU"/>
        </w:rPr>
        <w:t> (при температуре 75 – 80 °С) – его коррозионная стойкость значительно увеличится.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>Для фосфатирования </w:t>
      </w:r>
      <w:r w:rsidRPr="00AA6215">
        <w:rPr>
          <w:iCs/>
          <w:lang w:eastAsia="ru-RU"/>
        </w:rPr>
        <w:t>кадмия, цинка</w:t>
      </w:r>
      <w:r w:rsidRPr="00AA6215">
        <w:rPr>
          <w:lang w:eastAsia="ru-RU"/>
        </w:rPr>
        <w:t xml:space="preserve"> применяют универсальный цинк-фосфатный раствор. Для получения фосфатной пленки на цинке можно использовать раствор на основе композиции </w:t>
      </w:r>
      <w:proofErr w:type="spellStart"/>
      <w:r w:rsidRPr="00AA6215">
        <w:rPr>
          <w:lang w:eastAsia="ru-RU"/>
        </w:rPr>
        <w:t>Ликонда</w:t>
      </w:r>
      <w:proofErr w:type="spellEnd"/>
      <w:r w:rsidRPr="00AA6215">
        <w:rPr>
          <w:lang w:eastAsia="ru-RU"/>
        </w:rPr>
        <w:t>  Ф1А, обработка ведется при температуре 19 – 40</w:t>
      </w:r>
      <w:proofErr w:type="gramStart"/>
      <w:r w:rsidRPr="00AA6215">
        <w:rPr>
          <w:lang w:eastAsia="ru-RU"/>
        </w:rPr>
        <w:t xml:space="preserve"> °С</w:t>
      </w:r>
      <w:proofErr w:type="gramEnd"/>
      <w:r w:rsidRPr="00AA6215">
        <w:rPr>
          <w:lang w:eastAsia="ru-RU"/>
        </w:rPr>
        <w:t xml:space="preserve"> на протяжении 5 – 10 минут. В итоге – на поверхности цинка образуется мелкокристаллическая серо-дымчатая фосфатная пленка с высокими защитными свойствами (лучше, чем при </w:t>
      </w:r>
      <w:proofErr w:type="spellStart"/>
      <w:r w:rsidRPr="00AA6215">
        <w:rPr>
          <w:lang w:eastAsia="ru-RU"/>
        </w:rPr>
        <w:t>хроматировании</w:t>
      </w:r>
      <w:proofErr w:type="spellEnd"/>
      <w:r w:rsidRPr="00AA6215">
        <w:rPr>
          <w:lang w:eastAsia="ru-RU"/>
        </w:rPr>
        <w:t>).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iCs/>
          <w:lang w:eastAsia="ru-RU"/>
        </w:rPr>
        <w:t>Никель (его сплавы)</w:t>
      </w:r>
      <w:r w:rsidRPr="00AA6215">
        <w:rPr>
          <w:lang w:eastAsia="ru-RU"/>
        </w:rPr>
        <w:t> </w:t>
      </w:r>
      <w:proofErr w:type="spellStart"/>
      <w:r w:rsidRPr="00AA6215">
        <w:rPr>
          <w:lang w:eastAsia="ru-RU"/>
        </w:rPr>
        <w:t>фосфатируют</w:t>
      </w:r>
      <w:proofErr w:type="spellEnd"/>
      <w:r w:rsidRPr="00AA6215">
        <w:rPr>
          <w:lang w:eastAsia="ru-RU"/>
        </w:rPr>
        <w:t xml:space="preserve"> только матовый, на </w:t>
      </w:r>
      <w:proofErr w:type="gramStart"/>
      <w:r w:rsidRPr="00AA6215">
        <w:rPr>
          <w:lang w:eastAsia="ru-RU"/>
        </w:rPr>
        <w:t>блестящем</w:t>
      </w:r>
      <w:proofErr w:type="gramEnd"/>
      <w:r w:rsidRPr="00AA6215">
        <w:rPr>
          <w:lang w:eastAsia="ru-RU"/>
        </w:rPr>
        <w:t xml:space="preserve"> покрытие почти не осаждается. Рекомендованный состав раствора:  15 г/л H</w:t>
      </w:r>
      <w:r w:rsidRPr="00AA6215">
        <w:rPr>
          <w:vertAlign w:val="subscript"/>
          <w:lang w:eastAsia="ru-RU"/>
        </w:rPr>
        <w:t>3</w:t>
      </w:r>
      <w:r w:rsidRPr="00AA6215">
        <w:rPr>
          <w:lang w:eastAsia="ru-RU"/>
        </w:rPr>
        <w:t>PO</w:t>
      </w:r>
      <w:r w:rsidRPr="00AA6215">
        <w:rPr>
          <w:vertAlign w:val="subscript"/>
          <w:lang w:eastAsia="ru-RU"/>
        </w:rPr>
        <w:t>4</w:t>
      </w:r>
      <w:r w:rsidRPr="00AA6215">
        <w:rPr>
          <w:lang w:eastAsia="ru-RU"/>
        </w:rPr>
        <w:t xml:space="preserve">, 13 г/л  </w:t>
      </w:r>
      <w:proofErr w:type="spellStart"/>
      <w:r w:rsidRPr="00AA6215">
        <w:rPr>
          <w:lang w:eastAsia="ru-RU"/>
        </w:rPr>
        <w:t>NaF</w:t>
      </w:r>
      <w:proofErr w:type="spellEnd"/>
      <w:r w:rsidRPr="00AA6215">
        <w:rPr>
          <w:lang w:eastAsia="ru-RU"/>
        </w:rPr>
        <w:t xml:space="preserve">, 200 г/л  </w:t>
      </w:r>
      <w:proofErr w:type="spellStart"/>
      <w:r w:rsidRPr="00AA6215">
        <w:rPr>
          <w:lang w:eastAsia="ru-RU"/>
        </w:rPr>
        <w:t>Zn</w:t>
      </w:r>
      <w:proofErr w:type="spellEnd"/>
      <w:r w:rsidRPr="00AA6215">
        <w:rPr>
          <w:lang w:eastAsia="ru-RU"/>
        </w:rPr>
        <w:t>(NO</w:t>
      </w:r>
      <w:r w:rsidRPr="00AA6215">
        <w:rPr>
          <w:vertAlign w:val="subscript"/>
          <w:lang w:eastAsia="ru-RU"/>
        </w:rPr>
        <w:t>3</w:t>
      </w:r>
      <w:r w:rsidRPr="00AA6215">
        <w:rPr>
          <w:lang w:eastAsia="ru-RU"/>
        </w:rPr>
        <w:t>)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>.  Длительность обработки – 35 – 45 минут при температуре 25 – 35  °С. рН раствора около 2,0.</w:t>
      </w:r>
    </w:p>
    <w:p w:rsidR="009F2F20" w:rsidRPr="00AA6215" w:rsidRDefault="009F2F20" w:rsidP="00AA6215">
      <w:pPr>
        <w:pStyle w:val="a7"/>
        <w:rPr>
          <w:bCs/>
          <w:lang w:eastAsia="ru-RU"/>
        </w:rPr>
      </w:pPr>
      <w:r w:rsidRPr="00AA6215">
        <w:rPr>
          <w:bCs/>
          <w:lang w:eastAsia="ru-RU"/>
        </w:rPr>
        <w:t>Улучшение защитных свойств фосфатных пленок</w:t>
      </w:r>
    </w:p>
    <w:p w:rsidR="009F2F20" w:rsidRPr="00AA6215" w:rsidRDefault="009F2F20" w:rsidP="00AA6215">
      <w:pPr>
        <w:pStyle w:val="a7"/>
        <w:rPr>
          <w:lang w:eastAsia="ru-RU"/>
        </w:rPr>
      </w:pPr>
      <w:r w:rsidRPr="00AA6215">
        <w:rPr>
          <w:lang w:eastAsia="ru-RU"/>
        </w:rPr>
        <w:t xml:space="preserve">Фосфатные пленки не обладают достаточными защитными свойствами из-за своей пористой структуры, поэтому после получения их еще дополнительно обрабатывают. Для этого применяют </w:t>
      </w:r>
      <w:proofErr w:type="spellStart"/>
      <w:r w:rsidRPr="00AA6215">
        <w:rPr>
          <w:lang w:eastAsia="ru-RU"/>
        </w:rPr>
        <w:t>пассивирующие</w:t>
      </w:r>
      <w:proofErr w:type="spellEnd"/>
      <w:r w:rsidRPr="00AA6215">
        <w:rPr>
          <w:lang w:eastAsia="ru-RU"/>
        </w:rPr>
        <w:t xml:space="preserve"> растворы K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>Cr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>O</w:t>
      </w:r>
      <w:r w:rsidRPr="00AA6215">
        <w:rPr>
          <w:vertAlign w:val="subscript"/>
          <w:lang w:eastAsia="ru-RU"/>
        </w:rPr>
        <w:t>7</w:t>
      </w:r>
      <w:r w:rsidRPr="00AA6215">
        <w:rPr>
          <w:lang w:eastAsia="ru-RU"/>
        </w:rPr>
        <w:t> (калия дихромат) либо Na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>Cr</w:t>
      </w:r>
      <w:r w:rsidRPr="00AA6215">
        <w:rPr>
          <w:vertAlign w:val="subscript"/>
          <w:lang w:eastAsia="ru-RU"/>
        </w:rPr>
        <w:t>2</w:t>
      </w:r>
      <w:r w:rsidRPr="00AA6215">
        <w:rPr>
          <w:lang w:eastAsia="ru-RU"/>
        </w:rPr>
        <w:t>O</w:t>
      </w:r>
      <w:r w:rsidRPr="00AA6215">
        <w:rPr>
          <w:vertAlign w:val="subscript"/>
          <w:lang w:eastAsia="ru-RU"/>
        </w:rPr>
        <w:t>7</w:t>
      </w:r>
      <w:r w:rsidRPr="00AA6215">
        <w:rPr>
          <w:lang w:eastAsia="ru-RU"/>
        </w:rPr>
        <w:t> (натрия дихромат). Процесс ведется при температуре 70 – 80 °С. Пассивирование фосфатных пленок возможно в двух составах: 80 – 100 г/л хромата и 3 – 5 г/л. Для первого раствора время выдержки составляет 10 – 20 минут, и дополнительная промывка до сушки. Для второго – 1 – 3 минуты, после фосфатирования изделие сушат без предварительной промывки.</w:t>
      </w:r>
      <w:r w:rsidRPr="00AA6215">
        <w:rPr>
          <w:lang w:eastAsia="ru-RU"/>
        </w:rPr>
        <w:br/>
        <w:t>После проведения операции пассивирования готовые изделия пропитывают минеральным маслом (горячим), а далее гидрофобизируют (3 – 5 мин). Для гидрофобизации применяют 10 % раствор в бензине кремнийорганической жидкости ГФЖ-94.</w:t>
      </w:r>
      <w:r w:rsidRPr="00AA6215">
        <w:rPr>
          <w:lang w:eastAsia="ru-RU"/>
        </w:rPr>
        <w:br/>
        <w:t>Если деталь предназначена для холодной деформации – ее промывают и обрабатывают  около 3 – 5 минут при 60 – 70</w:t>
      </w:r>
      <w:proofErr w:type="gramStart"/>
      <w:r w:rsidRPr="00AA6215">
        <w:rPr>
          <w:lang w:eastAsia="ru-RU"/>
        </w:rPr>
        <w:t xml:space="preserve"> °С</w:t>
      </w:r>
      <w:proofErr w:type="gramEnd"/>
      <w:r w:rsidRPr="00AA6215">
        <w:rPr>
          <w:lang w:eastAsia="ru-RU"/>
        </w:rPr>
        <w:t xml:space="preserve"> в мыльном растворе (70 – 100 г/л хозяйственного мыла).</w:t>
      </w:r>
    </w:p>
    <w:p w:rsidR="00597028" w:rsidRPr="00AA6215" w:rsidRDefault="00597028" w:rsidP="00AA6215">
      <w:pPr>
        <w:pStyle w:val="a7"/>
      </w:pPr>
    </w:p>
    <w:sectPr w:rsidR="00597028" w:rsidRPr="00AA6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8A5"/>
    <w:rsid w:val="001A12F6"/>
    <w:rsid w:val="002F28A5"/>
    <w:rsid w:val="00403E33"/>
    <w:rsid w:val="00597028"/>
    <w:rsid w:val="009F2F20"/>
    <w:rsid w:val="00A818D9"/>
    <w:rsid w:val="00AA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2F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F2F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F2F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2F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F2F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F2F2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F2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2F20"/>
    <w:rPr>
      <w:b/>
      <w:bCs/>
    </w:rPr>
  </w:style>
  <w:style w:type="character" w:styleId="a5">
    <w:name w:val="Hyperlink"/>
    <w:basedOn w:val="a0"/>
    <w:uiPriority w:val="99"/>
    <w:semiHidden/>
    <w:unhideWhenUsed/>
    <w:rsid w:val="009F2F20"/>
    <w:rPr>
      <w:color w:val="0000FF"/>
      <w:u w:val="single"/>
    </w:rPr>
  </w:style>
  <w:style w:type="character" w:styleId="a6">
    <w:name w:val="Emphasis"/>
    <w:basedOn w:val="a0"/>
    <w:uiPriority w:val="20"/>
    <w:qFormat/>
    <w:rsid w:val="009F2F20"/>
    <w:rPr>
      <w:i/>
      <w:iCs/>
    </w:rPr>
  </w:style>
  <w:style w:type="paragraph" w:styleId="a7">
    <w:name w:val="No Spacing"/>
    <w:uiPriority w:val="1"/>
    <w:qFormat/>
    <w:rsid w:val="00AA621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2F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F2F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F2F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2F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F2F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F2F2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F2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2F20"/>
    <w:rPr>
      <w:b/>
      <w:bCs/>
    </w:rPr>
  </w:style>
  <w:style w:type="character" w:styleId="a5">
    <w:name w:val="Hyperlink"/>
    <w:basedOn w:val="a0"/>
    <w:uiPriority w:val="99"/>
    <w:semiHidden/>
    <w:unhideWhenUsed/>
    <w:rsid w:val="009F2F20"/>
    <w:rPr>
      <w:color w:val="0000FF"/>
      <w:u w:val="single"/>
    </w:rPr>
  </w:style>
  <w:style w:type="character" w:styleId="a6">
    <w:name w:val="Emphasis"/>
    <w:basedOn w:val="a0"/>
    <w:uiPriority w:val="20"/>
    <w:qFormat/>
    <w:rsid w:val="009F2F20"/>
    <w:rPr>
      <w:i/>
      <w:iCs/>
    </w:rPr>
  </w:style>
  <w:style w:type="paragraph" w:styleId="a7">
    <w:name w:val="No Spacing"/>
    <w:uiPriority w:val="1"/>
    <w:qFormat/>
    <w:rsid w:val="00AA62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7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korrozii.com/oksidirivanie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okorrozii.com/passivirovanie.html" TargetMode="External"/><Relationship Id="rId5" Type="http://schemas.openxmlformats.org/officeDocument/2006/relationships/hyperlink" Target="http://www.okorrozii.com/lkm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2648</Words>
  <Characters>15096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2018-03-02T10:17:00Z</dcterms:created>
  <dcterms:modified xsi:type="dcterms:W3CDTF">2021-05-06T09:12:00Z</dcterms:modified>
</cp:coreProperties>
</file>